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D842B0" w14:textId="77777777" w:rsidR="00BD6133" w:rsidRDefault="009171F1" w:rsidP="00D5535B">
      <w:pPr>
        <w:spacing w:after="0"/>
        <w:jc w:val="center"/>
        <w:rPr>
          <w:rFonts w:asciiTheme="majorHAnsi" w:hAnsiTheme="majorHAnsi" w:cstheme="majorHAnsi"/>
          <w:b/>
          <w:color w:val="C00000"/>
          <w:szCs w:val="20"/>
        </w:rPr>
      </w:pPr>
      <w:r w:rsidRPr="00991B4D">
        <w:rPr>
          <w:rFonts w:asciiTheme="majorHAnsi" w:hAnsiTheme="majorHAnsi" w:cstheme="majorHAnsi"/>
          <w:b/>
          <w:color w:val="C00000"/>
          <w:szCs w:val="20"/>
        </w:rPr>
        <w:t>Žádost o</w:t>
      </w:r>
      <w:r w:rsidR="0094364E">
        <w:rPr>
          <w:rFonts w:asciiTheme="majorHAnsi" w:hAnsiTheme="majorHAnsi" w:cstheme="majorHAnsi"/>
          <w:b/>
          <w:color w:val="C00000"/>
          <w:szCs w:val="20"/>
        </w:rPr>
        <w:t xml:space="preserve"> udělení</w:t>
      </w:r>
      <w:r w:rsidRPr="00991B4D">
        <w:rPr>
          <w:rFonts w:asciiTheme="majorHAnsi" w:hAnsiTheme="majorHAnsi" w:cstheme="majorHAnsi"/>
          <w:b/>
          <w:color w:val="C00000"/>
          <w:szCs w:val="20"/>
        </w:rPr>
        <w:t xml:space="preserve"> souhlasu a </w:t>
      </w:r>
    </w:p>
    <w:p w14:paraId="0D3A62F1" w14:textId="3F6716E6" w:rsidR="009171F1" w:rsidRPr="00991B4D" w:rsidRDefault="009171F1" w:rsidP="00D5535B">
      <w:pPr>
        <w:spacing w:after="0"/>
        <w:jc w:val="center"/>
        <w:rPr>
          <w:rFonts w:asciiTheme="majorHAnsi" w:hAnsiTheme="majorHAnsi" w:cstheme="majorHAnsi"/>
          <w:b/>
          <w:color w:val="C00000"/>
          <w:szCs w:val="20"/>
        </w:rPr>
      </w:pPr>
      <w:r w:rsidRPr="00991B4D">
        <w:rPr>
          <w:rFonts w:asciiTheme="majorHAnsi" w:hAnsiTheme="majorHAnsi" w:cstheme="majorHAnsi"/>
          <w:b/>
          <w:color w:val="C00000"/>
          <w:szCs w:val="20"/>
        </w:rPr>
        <w:t>informace o zpracování osobních údajů a právech subjektu údajů</w:t>
      </w:r>
      <w:r w:rsidR="00BD6133">
        <w:rPr>
          <w:rFonts w:asciiTheme="majorHAnsi" w:hAnsiTheme="majorHAnsi" w:cstheme="majorHAnsi"/>
          <w:b/>
          <w:color w:val="C00000"/>
          <w:szCs w:val="20"/>
        </w:rPr>
        <w:t xml:space="preserve"> „Registr nových dodavatelů“</w:t>
      </w:r>
    </w:p>
    <w:p w14:paraId="083E166B" w14:textId="77777777" w:rsidR="00834B60" w:rsidRPr="00991B4D" w:rsidRDefault="00834B60" w:rsidP="001564FB">
      <w:pPr>
        <w:spacing w:before="240"/>
        <w:rPr>
          <w:rFonts w:asciiTheme="majorHAnsi" w:hAnsiTheme="majorHAnsi" w:cstheme="majorHAnsi"/>
          <w:bCs/>
          <w:color w:val="auto"/>
          <w:szCs w:val="20"/>
        </w:rPr>
      </w:pPr>
    </w:p>
    <w:p w14:paraId="4BDD4C26" w14:textId="560C2583" w:rsidR="00894A35" w:rsidRPr="00991B4D" w:rsidRDefault="00350ADC" w:rsidP="001564FB">
      <w:pPr>
        <w:ind w:left="0" w:firstLine="0"/>
        <w:rPr>
          <w:rFonts w:asciiTheme="majorHAnsi" w:hAnsiTheme="majorHAnsi" w:cstheme="majorHAnsi"/>
          <w:color w:val="auto"/>
          <w:szCs w:val="20"/>
          <w:shd w:val="clear" w:color="auto" w:fill="FFFFFF"/>
        </w:rPr>
      </w:pPr>
      <w:r>
        <w:rPr>
          <w:rFonts w:asciiTheme="majorHAnsi" w:hAnsiTheme="majorHAnsi" w:cstheme="majorHAnsi"/>
          <w:color w:val="404040" w:themeColor="text1" w:themeTint="BF"/>
          <w:szCs w:val="20"/>
          <w:lang w:eastAsia="cs-CZ"/>
        </w:rPr>
        <w:t xml:space="preserve">Společnost </w:t>
      </w:r>
      <w:r w:rsidR="00481379" w:rsidRPr="0054273D">
        <w:rPr>
          <w:rFonts w:asciiTheme="majorHAnsi" w:hAnsiTheme="majorHAnsi" w:cstheme="majorHAnsi"/>
          <w:color w:val="404040" w:themeColor="text1" w:themeTint="BF"/>
          <w:szCs w:val="20"/>
          <w:lang w:eastAsia="cs-CZ"/>
        </w:rPr>
        <w:t xml:space="preserve">Energetický a průmyslový  holding,  a.s., IČO 28356250, se sídlem Pařížská 130/26, Praha  1 – Josefov, PSČ 110 00, </w:t>
      </w:r>
      <w:r w:rsidR="00481379" w:rsidRPr="0054273D">
        <w:rPr>
          <w:rFonts w:asciiTheme="majorHAnsi" w:hAnsiTheme="majorHAnsi" w:cstheme="majorHAnsi"/>
          <w:color w:val="404040" w:themeColor="text1" w:themeTint="BF"/>
          <w:szCs w:val="20"/>
        </w:rPr>
        <w:t xml:space="preserve">zapsaná v obchodním rejstříku pod sp. zn. </w:t>
      </w:r>
      <w:r w:rsidR="00481379" w:rsidRPr="0054273D">
        <w:rPr>
          <w:rFonts w:asciiTheme="majorHAnsi" w:hAnsiTheme="majorHAnsi" w:cstheme="majorHAnsi"/>
          <w:color w:val="404040" w:themeColor="text1" w:themeTint="BF"/>
          <w:szCs w:val="20"/>
          <w:lang w:eastAsia="cs-CZ"/>
        </w:rPr>
        <w:t xml:space="preserve">B 21747/MSPH, datová schránka </w:t>
      </w:r>
      <w:hyperlink r:id="rId11" w:tooltip="Kontakty: Datová schránka" w:history="1">
        <w:r w:rsidR="00481379" w:rsidRPr="0054273D">
          <w:rPr>
            <w:rStyle w:val="Hypertextovodkaz"/>
            <w:rFonts w:asciiTheme="majorHAnsi" w:hAnsiTheme="majorHAnsi" w:cstheme="majorHAnsi"/>
            <w:color w:val="404040" w:themeColor="text1" w:themeTint="BF"/>
            <w:szCs w:val="20"/>
            <w:u w:val="none"/>
            <w:bdr w:val="none" w:sz="0" w:space="0" w:color="auto" w:frame="1"/>
            <w:shd w:val="clear" w:color="auto" w:fill="FFFFFF"/>
          </w:rPr>
          <w:t>z5gi95g</w:t>
        </w:r>
      </w:hyperlink>
      <w:r w:rsidR="007B1A65">
        <w:rPr>
          <w:rStyle w:val="Hypertextovodkaz"/>
          <w:rFonts w:asciiTheme="majorHAnsi" w:hAnsiTheme="majorHAnsi" w:cstheme="majorHAnsi"/>
          <w:color w:val="404040" w:themeColor="text1" w:themeTint="BF"/>
          <w:szCs w:val="20"/>
          <w:u w:val="none"/>
          <w:bdr w:val="none" w:sz="0" w:space="0" w:color="auto" w:frame="1"/>
          <w:shd w:val="clear" w:color="auto" w:fill="FFFFFF"/>
        </w:rPr>
        <w:t xml:space="preserve">, e-mail </w:t>
      </w:r>
      <w:hyperlink r:id="rId12" w:history="1">
        <w:r w:rsidR="00D65F6E" w:rsidRPr="002433DB">
          <w:rPr>
            <w:rStyle w:val="Hypertextovodkaz"/>
            <w:rFonts w:asciiTheme="majorHAnsi" w:hAnsiTheme="majorHAnsi" w:cstheme="majorHAnsi"/>
          </w:rPr>
          <w:t>nakup@epholding.cz</w:t>
        </w:r>
      </w:hyperlink>
      <w:r w:rsidR="007B1A65" w:rsidRPr="00923498">
        <w:rPr>
          <w:rFonts w:asciiTheme="majorHAnsi" w:hAnsiTheme="majorHAnsi" w:cstheme="majorHAnsi"/>
          <w:color w:val="404040" w:themeColor="text1" w:themeTint="BF"/>
          <w:szCs w:val="20"/>
        </w:rPr>
        <w:t xml:space="preserve">, </w:t>
      </w:r>
      <w:r w:rsidR="007B1A65">
        <w:rPr>
          <w:rFonts w:asciiTheme="majorHAnsi" w:hAnsiTheme="majorHAnsi" w:cstheme="majorHAnsi"/>
          <w:color w:val="404040" w:themeColor="text1" w:themeTint="BF"/>
          <w:szCs w:val="20"/>
        </w:rPr>
        <w:t>případně</w:t>
      </w:r>
      <w:r w:rsidR="007B1A65" w:rsidRPr="00923498">
        <w:rPr>
          <w:rFonts w:asciiTheme="majorHAnsi" w:hAnsiTheme="majorHAnsi" w:cstheme="majorHAnsi"/>
          <w:color w:val="404040" w:themeColor="text1" w:themeTint="BF"/>
          <w:szCs w:val="20"/>
        </w:rPr>
        <w:t xml:space="preserve"> </w:t>
      </w:r>
      <w:hyperlink r:id="rId13" w:history="1">
        <w:r w:rsidR="007B1A65" w:rsidRPr="00923498">
          <w:rPr>
            <w:rStyle w:val="Hypertextovodkaz"/>
            <w:rFonts w:asciiTheme="majorHAnsi" w:hAnsiTheme="majorHAnsi" w:cstheme="majorHAnsi"/>
            <w:color w:val="404040" w:themeColor="text1" w:themeTint="BF"/>
          </w:rPr>
          <w:t>cpo@epholding.cz</w:t>
        </w:r>
      </w:hyperlink>
      <w:r w:rsidR="00C73A0E" w:rsidRPr="00991B4D">
        <w:rPr>
          <w:rFonts w:asciiTheme="majorHAnsi" w:hAnsiTheme="majorHAnsi" w:cstheme="majorHAnsi"/>
          <w:bCs/>
          <w:color w:val="auto"/>
          <w:szCs w:val="20"/>
        </w:rPr>
        <w:t xml:space="preserve"> </w:t>
      </w:r>
      <w:r w:rsidR="00C878C8" w:rsidRPr="00991B4D">
        <w:rPr>
          <w:rFonts w:asciiTheme="majorHAnsi" w:hAnsiTheme="majorHAnsi" w:cstheme="majorHAnsi"/>
          <w:bCs/>
          <w:color w:val="auto"/>
          <w:szCs w:val="20"/>
          <w:lang w:eastAsia="zh-TW"/>
        </w:rPr>
        <w:t>(dále jen „</w:t>
      </w:r>
      <w:r w:rsidR="00C878C8" w:rsidRPr="00991B4D">
        <w:rPr>
          <w:rFonts w:asciiTheme="majorHAnsi" w:hAnsiTheme="majorHAnsi" w:cstheme="majorHAnsi"/>
          <w:b/>
          <w:color w:val="auto"/>
          <w:szCs w:val="20"/>
          <w:lang w:eastAsia="zh-TW"/>
        </w:rPr>
        <w:t>správce</w:t>
      </w:r>
      <w:r w:rsidR="00C878C8" w:rsidRPr="00991B4D">
        <w:rPr>
          <w:rFonts w:asciiTheme="majorHAnsi" w:hAnsiTheme="majorHAnsi" w:cstheme="majorHAnsi"/>
          <w:bCs/>
          <w:color w:val="auto"/>
          <w:szCs w:val="20"/>
          <w:lang w:eastAsia="zh-TW"/>
        </w:rPr>
        <w:t>“)</w:t>
      </w:r>
      <w:r w:rsidR="00894A35" w:rsidRPr="00991B4D">
        <w:rPr>
          <w:rFonts w:asciiTheme="majorHAnsi" w:hAnsiTheme="majorHAnsi" w:cstheme="majorHAnsi"/>
          <w:bCs/>
          <w:color w:val="auto"/>
          <w:szCs w:val="20"/>
          <w:lang w:eastAsia="zh-TW"/>
        </w:rPr>
        <w:t xml:space="preserve"> </w:t>
      </w:r>
      <w:r w:rsidR="00894A35" w:rsidRPr="00991B4D">
        <w:rPr>
          <w:rStyle w:val="Siln"/>
          <w:rFonts w:asciiTheme="majorHAnsi" w:hAnsiTheme="majorHAnsi" w:cstheme="majorHAnsi"/>
          <w:b w:val="0"/>
          <w:bCs w:val="0"/>
          <w:color w:val="auto"/>
          <w:spacing w:val="1"/>
          <w:szCs w:val="20"/>
          <w:shd w:val="clear" w:color="auto" w:fill="FFFFFF"/>
        </w:rPr>
        <w:t>si Vás</w:t>
      </w:r>
      <w:r w:rsidR="004D7342">
        <w:rPr>
          <w:rStyle w:val="Siln"/>
          <w:rFonts w:asciiTheme="majorHAnsi" w:hAnsiTheme="majorHAnsi" w:cstheme="majorHAnsi"/>
          <w:b w:val="0"/>
          <w:bCs w:val="0"/>
          <w:color w:val="auto"/>
          <w:spacing w:val="1"/>
          <w:szCs w:val="20"/>
          <w:shd w:val="clear" w:color="auto" w:fill="FFFFFF"/>
        </w:rPr>
        <w:t xml:space="preserve">, </w:t>
      </w:r>
      <w:r w:rsidR="00D73454" w:rsidRPr="00203116">
        <w:rPr>
          <w:rFonts w:asciiTheme="majorHAnsi" w:hAnsiTheme="majorHAnsi" w:cstheme="majorHAnsi"/>
          <w:color w:val="auto"/>
          <w:szCs w:val="20"/>
        </w:rPr>
        <w:t>kontaktní osob</w:t>
      </w:r>
      <w:r w:rsidR="00D73454">
        <w:rPr>
          <w:rFonts w:asciiTheme="majorHAnsi" w:hAnsiTheme="majorHAnsi" w:cstheme="majorHAnsi"/>
          <w:color w:val="auto"/>
          <w:szCs w:val="20"/>
        </w:rPr>
        <w:t>u</w:t>
      </w:r>
      <w:r w:rsidR="00D73454" w:rsidRPr="00203116">
        <w:rPr>
          <w:rFonts w:asciiTheme="majorHAnsi" w:hAnsiTheme="majorHAnsi" w:cstheme="majorHAnsi"/>
          <w:color w:val="auto"/>
          <w:szCs w:val="20"/>
        </w:rPr>
        <w:t xml:space="preserve"> registrovaného dodavatele</w:t>
      </w:r>
      <w:r w:rsidR="00D73454">
        <w:rPr>
          <w:rFonts w:asciiTheme="majorHAnsi" w:hAnsiTheme="majorHAnsi" w:cstheme="majorHAnsi"/>
          <w:color w:val="auto"/>
          <w:szCs w:val="20"/>
        </w:rPr>
        <w:t>, respektive</w:t>
      </w:r>
      <w:r w:rsidR="00D73454" w:rsidRPr="00203116">
        <w:rPr>
          <w:rFonts w:asciiTheme="majorHAnsi" w:hAnsiTheme="majorHAnsi" w:cstheme="majorHAnsi"/>
          <w:color w:val="auto"/>
          <w:szCs w:val="20"/>
        </w:rPr>
        <w:t xml:space="preserve"> </w:t>
      </w:r>
      <w:r w:rsidR="00894A35" w:rsidRPr="00991B4D">
        <w:rPr>
          <w:rStyle w:val="Siln"/>
          <w:rFonts w:asciiTheme="majorHAnsi" w:hAnsiTheme="majorHAnsi" w:cstheme="majorHAnsi"/>
          <w:color w:val="auto"/>
          <w:spacing w:val="1"/>
          <w:szCs w:val="20"/>
          <w:shd w:val="clear" w:color="auto" w:fill="FFFFFF"/>
        </w:rPr>
        <w:t>subjekt údajů</w:t>
      </w:r>
      <w:r w:rsidR="009E772D">
        <w:rPr>
          <w:rStyle w:val="Siln"/>
          <w:rFonts w:asciiTheme="majorHAnsi" w:hAnsiTheme="majorHAnsi" w:cstheme="majorHAnsi"/>
          <w:color w:val="auto"/>
          <w:spacing w:val="1"/>
          <w:szCs w:val="20"/>
          <w:shd w:val="clear" w:color="auto" w:fill="FFFFFF"/>
        </w:rPr>
        <w:t>,</w:t>
      </w:r>
      <w:r w:rsidR="00894A35" w:rsidRPr="00991B4D">
        <w:rPr>
          <w:rStyle w:val="Siln"/>
          <w:rFonts w:asciiTheme="majorHAnsi" w:hAnsiTheme="majorHAnsi" w:cstheme="majorHAnsi"/>
          <w:b w:val="0"/>
          <w:bCs w:val="0"/>
          <w:color w:val="auto"/>
          <w:spacing w:val="1"/>
          <w:szCs w:val="20"/>
          <w:shd w:val="clear" w:color="auto" w:fill="FFFFFF"/>
        </w:rPr>
        <w:t xml:space="preserve"> dovolí </w:t>
      </w:r>
      <w:r w:rsidR="00F8296E" w:rsidRPr="00991B4D">
        <w:rPr>
          <w:rStyle w:val="Siln"/>
          <w:rFonts w:asciiTheme="majorHAnsi" w:hAnsiTheme="majorHAnsi" w:cstheme="majorHAnsi"/>
          <w:color w:val="auto"/>
          <w:spacing w:val="1"/>
          <w:szCs w:val="20"/>
          <w:shd w:val="clear" w:color="auto" w:fill="FFFFFF"/>
        </w:rPr>
        <w:t xml:space="preserve">požádat </w:t>
      </w:r>
      <w:r w:rsidR="00871FA0">
        <w:rPr>
          <w:rStyle w:val="Siln"/>
          <w:rFonts w:asciiTheme="majorHAnsi" w:hAnsiTheme="majorHAnsi" w:cstheme="majorHAnsi"/>
          <w:color w:val="auto"/>
          <w:spacing w:val="1"/>
          <w:szCs w:val="20"/>
          <w:shd w:val="clear" w:color="auto" w:fill="FFFFFF"/>
        </w:rPr>
        <w:t xml:space="preserve">o </w:t>
      </w:r>
      <w:r w:rsidR="00F8296E" w:rsidRPr="00991B4D">
        <w:rPr>
          <w:rStyle w:val="Siln"/>
          <w:rFonts w:asciiTheme="majorHAnsi" w:hAnsiTheme="majorHAnsi" w:cstheme="majorHAnsi"/>
          <w:color w:val="auto"/>
          <w:spacing w:val="1"/>
          <w:szCs w:val="20"/>
          <w:shd w:val="clear" w:color="auto" w:fill="FFFFFF"/>
        </w:rPr>
        <w:t>souhlas</w:t>
      </w:r>
      <w:r w:rsidR="00F8296E" w:rsidRPr="00991B4D">
        <w:rPr>
          <w:rStyle w:val="Siln"/>
          <w:rFonts w:asciiTheme="majorHAnsi" w:hAnsiTheme="majorHAnsi" w:cstheme="majorHAnsi"/>
          <w:b w:val="0"/>
          <w:bCs w:val="0"/>
          <w:color w:val="auto"/>
          <w:spacing w:val="1"/>
          <w:szCs w:val="20"/>
          <w:shd w:val="clear" w:color="auto" w:fill="FFFFFF"/>
        </w:rPr>
        <w:t xml:space="preserve"> se zpracování</w:t>
      </w:r>
      <w:r w:rsidR="000967AF" w:rsidRPr="00991B4D">
        <w:rPr>
          <w:rStyle w:val="Siln"/>
          <w:rFonts w:asciiTheme="majorHAnsi" w:hAnsiTheme="majorHAnsi" w:cstheme="majorHAnsi"/>
          <w:b w:val="0"/>
          <w:bCs w:val="0"/>
          <w:color w:val="auto"/>
          <w:spacing w:val="1"/>
          <w:szCs w:val="20"/>
          <w:shd w:val="clear" w:color="auto" w:fill="FFFFFF"/>
        </w:rPr>
        <w:t>m Vašich</w:t>
      </w:r>
      <w:r w:rsidR="00F8296E" w:rsidRPr="00991B4D">
        <w:rPr>
          <w:rStyle w:val="Siln"/>
          <w:rFonts w:asciiTheme="majorHAnsi" w:hAnsiTheme="majorHAnsi" w:cstheme="majorHAnsi"/>
          <w:b w:val="0"/>
          <w:bCs w:val="0"/>
          <w:color w:val="auto"/>
          <w:spacing w:val="1"/>
          <w:szCs w:val="20"/>
          <w:shd w:val="clear" w:color="auto" w:fill="FFFFFF"/>
        </w:rPr>
        <w:t xml:space="preserve"> osobních údajů </w:t>
      </w:r>
      <w:r w:rsidR="00DD3BD1" w:rsidRPr="00991B4D">
        <w:rPr>
          <w:rStyle w:val="Siln"/>
          <w:rFonts w:asciiTheme="majorHAnsi" w:hAnsiTheme="majorHAnsi" w:cstheme="majorHAnsi"/>
          <w:b w:val="0"/>
          <w:bCs w:val="0"/>
          <w:color w:val="auto"/>
          <w:spacing w:val="1"/>
          <w:szCs w:val="20"/>
          <w:shd w:val="clear" w:color="auto" w:fill="FFFFFF"/>
        </w:rPr>
        <w:t xml:space="preserve">pro níže uvedený účel zpracování </w:t>
      </w:r>
      <w:r w:rsidR="00F8296E" w:rsidRPr="00991B4D">
        <w:rPr>
          <w:rStyle w:val="Siln"/>
          <w:rFonts w:asciiTheme="majorHAnsi" w:hAnsiTheme="majorHAnsi" w:cstheme="majorHAnsi"/>
          <w:b w:val="0"/>
          <w:bCs w:val="0"/>
          <w:color w:val="auto"/>
          <w:spacing w:val="1"/>
          <w:szCs w:val="20"/>
          <w:shd w:val="clear" w:color="auto" w:fill="FFFFFF"/>
        </w:rPr>
        <w:t xml:space="preserve">a současně Vás </w:t>
      </w:r>
      <w:r w:rsidR="00894A35" w:rsidRPr="00991B4D">
        <w:rPr>
          <w:rStyle w:val="Siln"/>
          <w:rFonts w:asciiTheme="majorHAnsi" w:hAnsiTheme="majorHAnsi" w:cstheme="majorHAnsi"/>
          <w:color w:val="auto"/>
          <w:spacing w:val="1"/>
          <w:szCs w:val="20"/>
          <w:shd w:val="clear" w:color="auto" w:fill="FFFFFF"/>
        </w:rPr>
        <w:t>inform</w:t>
      </w:r>
      <w:r w:rsidR="00F8296E" w:rsidRPr="00991B4D">
        <w:rPr>
          <w:rStyle w:val="Siln"/>
          <w:rFonts w:asciiTheme="majorHAnsi" w:hAnsiTheme="majorHAnsi" w:cstheme="majorHAnsi"/>
          <w:color w:val="auto"/>
          <w:spacing w:val="1"/>
          <w:szCs w:val="20"/>
          <w:shd w:val="clear" w:color="auto" w:fill="FFFFFF"/>
        </w:rPr>
        <w:t>uje</w:t>
      </w:r>
      <w:r w:rsidR="00F8296E" w:rsidRPr="00991B4D">
        <w:rPr>
          <w:rStyle w:val="Siln"/>
          <w:rFonts w:asciiTheme="majorHAnsi" w:hAnsiTheme="majorHAnsi" w:cstheme="majorHAnsi"/>
          <w:b w:val="0"/>
          <w:bCs w:val="0"/>
          <w:color w:val="auto"/>
          <w:spacing w:val="1"/>
          <w:szCs w:val="20"/>
          <w:shd w:val="clear" w:color="auto" w:fill="FFFFFF"/>
        </w:rPr>
        <w:t xml:space="preserve"> </w:t>
      </w:r>
      <w:r w:rsidR="00894A35" w:rsidRPr="00991B4D">
        <w:rPr>
          <w:rStyle w:val="Siln"/>
          <w:rFonts w:asciiTheme="majorHAnsi" w:hAnsiTheme="majorHAnsi" w:cstheme="majorHAnsi"/>
          <w:b w:val="0"/>
          <w:bCs w:val="0"/>
          <w:color w:val="auto"/>
          <w:spacing w:val="1"/>
          <w:szCs w:val="20"/>
          <w:shd w:val="clear" w:color="auto" w:fill="FFFFFF"/>
        </w:rPr>
        <w:t>o zásadách</w:t>
      </w:r>
      <w:r w:rsidR="00581A2C" w:rsidRPr="00991B4D">
        <w:rPr>
          <w:rStyle w:val="Siln"/>
          <w:rFonts w:asciiTheme="majorHAnsi" w:hAnsiTheme="majorHAnsi" w:cstheme="majorHAnsi"/>
          <w:b w:val="0"/>
          <w:bCs w:val="0"/>
          <w:color w:val="auto"/>
          <w:spacing w:val="1"/>
          <w:szCs w:val="20"/>
          <w:shd w:val="clear" w:color="auto" w:fill="FFFFFF"/>
        </w:rPr>
        <w:t>,</w:t>
      </w:r>
      <w:r w:rsidR="00894A35" w:rsidRPr="00991B4D">
        <w:rPr>
          <w:rStyle w:val="Siln"/>
          <w:rFonts w:asciiTheme="majorHAnsi" w:hAnsiTheme="majorHAnsi" w:cstheme="majorHAnsi"/>
          <w:b w:val="0"/>
          <w:bCs w:val="0"/>
          <w:color w:val="auto"/>
          <w:spacing w:val="1"/>
          <w:szCs w:val="20"/>
          <w:shd w:val="clear" w:color="auto" w:fill="FFFFFF"/>
        </w:rPr>
        <w:t> postupech při zpracování Vašich osobních údajů</w:t>
      </w:r>
      <w:r w:rsidR="00F83EB7" w:rsidRPr="00991B4D">
        <w:rPr>
          <w:rStyle w:val="Siln"/>
          <w:rFonts w:asciiTheme="majorHAnsi" w:hAnsiTheme="majorHAnsi" w:cstheme="majorHAnsi"/>
          <w:b w:val="0"/>
          <w:bCs w:val="0"/>
          <w:color w:val="auto"/>
          <w:spacing w:val="1"/>
          <w:szCs w:val="20"/>
          <w:shd w:val="clear" w:color="auto" w:fill="FFFFFF"/>
        </w:rPr>
        <w:t xml:space="preserve">, </w:t>
      </w:r>
      <w:r w:rsidR="00F83EB7" w:rsidRPr="00991B4D">
        <w:rPr>
          <w:rFonts w:asciiTheme="majorHAnsi" w:hAnsiTheme="majorHAnsi" w:cstheme="majorHAnsi"/>
          <w:bCs/>
          <w:color w:val="auto"/>
          <w:szCs w:val="20"/>
        </w:rPr>
        <w:t>včetně rozsahu práv subjektu údajů souvisejících se zpracováním jeho osobních údajů</w:t>
      </w:r>
      <w:r w:rsidR="00894A35" w:rsidRPr="00991B4D">
        <w:rPr>
          <w:rStyle w:val="Siln"/>
          <w:rFonts w:asciiTheme="majorHAnsi" w:hAnsiTheme="majorHAnsi" w:cstheme="majorHAnsi"/>
          <w:b w:val="0"/>
          <w:bCs w:val="0"/>
          <w:color w:val="auto"/>
          <w:spacing w:val="1"/>
          <w:szCs w:val="20"/>
          <w:shd w:val="clear" w:color="auto" w:fill="FFFFFF"/>
        </w:rPr>
        <w:t xml:space="preserve"> </w:t>
      </w:r>
      <w:r w:rsidR="00894A35" w:rsidRPr="00991B4D">
        <w:rPr>
          <w:rFonts w:asciiTheme="majorHAnsi" w:hAnsiTheme="majorHAnsi" w:cstheme="majorHAnsi"/>
          <w:color w:val="auto"/>
          <w:szCs w:val="20"/>
          <w:shd w:val="clear" w:color="auto" w:fill="FFFFFF"/>
        </w:rPr>
        <w:t>v souladu s nařízením Evropského parlamentu a Rady (EU) 2016/679 ze dne 27. dubna 2016 o ochraně fyzických osob v souvislosti se zpracováním osobních údajů a o volném pohybu těchto údajů a o zrušení směrnice 95/46/ES (obecné nařízení o ochraně osobních údajů; dále jen „</w:t>
      </w:r>
      <w:r w:rsidR="00894A35" w:rsidRPr="00991B4D">
        <w:rPr>
          <w:rFonts w:asciiTheme="majorHAnsi" w:hAnsiTheme="majorHAnsi" w:cstheme="majorHAnsi"/>
          <w:b/>
          <w:bCs/>
          <w:color w:val="auto"/>
          <w:szCs w:val="20"/>
          <w:shd w:val="clear" w:color="auto" w:fill="FFFFFF"/>
        </w:rPr>
        <w:t>GDPR</w:t>
      </w:r>
      <w:r w:rsidR="00894A35" w:rsidRPr="00991B4D">
        <w:rPr>
          <w:rFonts w:asciiTheme="majorHAnsi" w:hAnsiTheme="majorHAnsi" w:cstheme="majorHAnsi"/>
          <w:color w:val="auto"/>
          <w:szCs w:val="20"/>
          <w:shd w:val="clear" w:color="auto" w:fill="FFFFFF"/>
        </w:rPr>
        <w:t>“) a zákonem č. 110/2019 Sb., o zpracování osobních údajů, ve znění pozdějších předpisů (dále jen „</w:t>
      </w:r>
      <w:r w:rsidR="00894A35" w:rsidRPr="00991B4D">
        <w:rPr>
          <w:rFonts w:asciiTheme="majorHAnsi" w:hAnsiTheme="majorHAnsi" w:cstheme="majorHAnsi"/>
          <w:b/>
          <w:bCs/>
          <w:color w:val="auto"/>
          <w:szCs w:val="20"/>
          <w:shd w:val="clear" w:color="auto" w:fill="FFFFFF"/>
        </w:rPr>
        <w:t>ZZOÚ</w:t>
      </w:r>
      <w:r w:rsidR="00894A35" w:rsidRPr="00991B4D">
        <w:rPr>
          <w:rFonts w:asciiTheme="majorHAnsi" w:hAnsiTheme="majorHAnsi" w:cstheme="majorHAnsi"/>
          <w:color w:val="auto"/>
          <w:szCs w:val="20"/>
          <w:shd w:val="clear" w:color="auto" w:fill="FFFFFF"/>
        </w:rPr>
        <w:t>“).</w:t>
      </w:r>
    </w:p>
    <w:p w14:paraId="081EFC37" w14:textId="1555BB6A" w:rsidR="008A15CC" w:rsidRDefault="007B21D3" w:rsidP="001564FB">
      <w:pPr>
        <w:spacing w:after="0"/>
        <w:ind w:left="0" w:firstLine="0"/>
        <w:rPr>
          <w:rFonts w:asciiTheme="majorHAnsi" w:hAnsiTheme="majorHAnsi" w:cstheme="majorHAnsi"/>
          <w:bCs/>
          <w:color w:val="auto"/>
          <w:szCs w:val="20"/>
        </w:rPr>
      </w:pPr>
      <w:r>
        <w:rPr>
          <w:rFonts w:asciiTheme="majorHAnsi" w:hAnsiTheme="majorHAnsi" w:cstheme="majorHAnsi"/>
          <w:bCs/>
          <w:color w:val="auto"/>
          <w:szCs w:val="20"/>
        </w:rPr>
        <w:t xml:space="preserve">Správce je vlastník a provozovatel webových stránek </w:t>
      </w:r>
      <w:hyperlink r:id="rId14" w:history="1">
        <w:r w:rsidRPr="002433DB">
          <w:rPr>
            <w:rStyle w:val="Hypertextovodkaz"/>
            <w:rFonts w:asciiTheme="majorHAnsi" w:hAnsiTheme="majorHAnsi" w:cstheme="majorHAnsi"/>
            <w:bCs/>
            <w:szCs w:val="20"/>
          </w:rPr>
          <w:t>www.epholding.cz</w:t>
        </w:r>
      </w:hyperlink>
      <w:r>
        <w:rPr>
          <w:rFonts w:asciiTheme="majorHAnsi" w:hAnsiTheme="majorHAnsi" w:cstheme="majorHAnsi"/>
          <w:bCs/>
          <w:color w:val="auto"/>
          <w:szCs w:val="20"/>
        </w:rPr>
        <w:t xml:space="preserve">, na kterých </w:t>
      </w:r>
      <w:r w:rsidR="00DA7231">
        <w:rPr>
          <w:rFonts w:asciiTheme="majorHAnsi" w:hAnsiTheme="majorHAnsi" w:cstheme="majorHAnsi"/>
          <w:bCs/>
          <w:color w:val="auto"/>
          <w:szCs w:val="20"/>
        </w:rPr>
        <w:t>provozuje</w:t>
      </w:r>
      <w:r>
        <w:rPr>
          <w:rFonts w:asciiTheme="majorHAnsi" w:hAnsiTheme="majorHAnsi" w:cstheme="majorHAnsi"/>
          <w:bCs/>
          <w:color w:val="auto"/>
          <w:szCs w:val="20"/>
        </w:rPr>
        <w:t xml:space="preserve"> </w:t>
      </w:r>
      <w:r w:rsidR="00031694">
        <w:rPr>
          <w:rFonts w:asciiTheme="majorHAnsi" w:hAnsiTheme="majorHAnsi" w:cstheme="majorHAnsi"/>
          <w:bCs/>
          <w:color w:val="auto"/>
          <w:szCs w:val="20"/>
        </w:rPr>
        <w:t>webový formulář označený jako Registr nových dodavatelů. Máte-li zájem o případnou spolupráci s některou ze společností skupiny EPH</w:t>
      </w:r>
      <w:r w:rsidR="004D637E">
        <w:rPr>
          <w:rFonts w:asciiTheme="majorHAnsi" w:hAnsiTheme="majorHAnsi" w:cstheme="majorHAnsi"/>
          <w:bCs/>
          <w:color w:val="auto"/>
          <w:szCs w:val="20"/>
        </w:rPr>
        <w:t>,</w:t>
      </w:r>
      <w:r w:rsidR="00922D4A">
        <w:rPr>
          <w:rFonts w:asciiTheme="majorHAnsi" w:hAnsiTheme="majorHAnsi" w:cstheme="majorHAnsi"/>
          <w:bCs/>
          <w:color w:val="auto"/>
          <w:szCs w:val="20"/>
        </w:rPr>
        <w:t xml:space="preserve"> lze </w:t>
      </w:r>
      <w:r w:rsidR="005A7B6A">
        <w:rPr>
          <w:rFonts w:asciiTheme="majorHAnsi" w:hAnsiTheme="majorHAnsi" w:cstheme="majorHAnsi"/>
          <w:bCs/>
          <w:color w:val="auto"/>
          <w:szCs w:val="20"/>
        </w:rPr>
        <w:t>využít</w:t>
      </w:r>
      <w:r w:rsidR="00E37AD1">
        <w:rPr>
          <w:rFonts w:asciiTheme="majorHAnsi" w:hAnsiTheme="majorHAnsi" w:cstheme="majorHAnsi"/>
          <w:bCs/>
          <w:color w:val="auto"/>
          <w:szCs w:val="20"/>
        </w:rPr>
        <w:t xml:space="preserve"> tohoto</w:t>
      </w:r>
      <w:r w:rsidR="005A7B6A">
        <w:rPr>
          <w:rFonts w:asciiTheme="majorHAnsi" w:hAnsiTheme="majorHAnsi" w:cstheme="majorHAnsi"/>
          <w:bCs/>
          <w:color w:val="auto"/>
          <w:szCs w:val="20"/>
        </w:rPr>
        <w:t xml:space="preserve"> formulář</w:t>
      </w:r>
      <w:r w:rsidR="00C3095B">
        <w:rPr>
          <w:rFonts w:asciiTheme="majorHAnsi" w:hAnsiTheme="majorHAnsi" w:cstheme="majorHAnsi"/>
          <w:bCs/>
          <w:color w:val="auto"/>
          <w:szCs w:val="20"/>
        </w:rPr>
        <w:t>e</w:t>
      </w:r>
      <w:r w:rsidR="005A7B6A">
        <w:rPr>
          <w:rFonts w:asciiTheme="majorHAnsi" w:hAnsiTheme="majorHAnsi" w:cstheme="majorHAnsi"/>
          <w:bCs/>
          <w:color w:val="auto"/>
          <w:szCs w:val="20"/>
        </w:rPr>
        <w:t xml:space="preserve"> k zařazení do d</w:t>
      </w:r>
      <w:r w:rsidR="008A15CC">
        <w:rPr>
          <w:rFonts w:asciiTheme="majorHAnsi" w:hAnsiTheme="majorHAnsi" w:cstheme="majorHAnsi"/>
          <w:bCs/>
          <w:color w:val="auto"/>
          <w:szCs w:val="20"/>
        </w:rPr>
        <w:t>odavatelské databáze skupiny EPH.</w:t>
      </w:r>
      <w:r w:rsidR="0082576A">
        <w:rPr>
          <w:rFonts w:asciiTheme="majorHAnsi" w:hAnsiTheme="majorHAnsi" w:cstheme="majorHAnsi"/>
          <w:bCs/>
          <w:color w:val="auto"/>
          <w:szCs w:val="20"/>
        </w:rPr>
        <w:t xml:space="preserve"> V případě Vašeho zájmu o takovou registraci </w:t>
      </w:r>
      <w:r w:rsidR="00474E9F">
        <w:rPr>
          <w:rFonts w:asciiTheme="majorHAnsi" w:hAnsiTheme="majorHAnsi" w:cstheme="majorHAnsi"/>
          <w:bCs/>
          <w:color w:val="auto"/>
          <w:szCs w:val="20"/>
        </w:rPr>
        <w:t xml:space="preserve">správce </w:t>
      </w:r>
      <w:r w:rsidR="006D06AA">
        <w:rPr>
          <w:rFonts w:asciiTheme="majorHAnsi" w:hAnsiTheme="majorHAnsi" w:cstheme="majorHAnsi"/>
          <w:bCs/>
          <w:color w:val="auto"/>
          <w:szCs w:val="20"/>
        </w:rPr>
        <w:t xml:space="preserve">uvádí </w:t>
      </w:r>
      <w:r w:rsidR="00474E9F">
        <w:rPr>
          <w:rFonts w:asciiTheme="majorHAnsi" w:hAnsiTheme="majorHAnsi" w:cstheme="majorHAnsi"/>
          <w:bCs/>
          <w:color w:val="auto"/>
          <w:szCs w:val="20"/>
        </w:rPr>
        <w:t>následující</w:t>
      </w:r>
      <w:r w:rsidR="008601DD">
        <w:rPr>
          <w:rFonts w:asciiTheme="majorHAnsi" w:hAnsiTheme="majorHAnsi" w:cstheme="majorHAnsi"/>
          <w:bCs/>
          <w:color w:val="auto"/>
          <w:szCs w:val="20"/>
        </w:rPr>
        <w:t>.</w:t>
      </w:r>
    </w:p>
    <w:p w14:paraId="50BE17D6" w14:textId="77777777" w:rsidR="008A15CC" w:rsidRDefault="008A15CC" w:rsidP="001564FB">
      <w:pPr>
        <w:spacing w:after="0"/>
        <w:ind w:left="0" w:firstLine="0"/>
        <w:rPr>
          <w:rFonts w:asciiTheme="majorHAnsi" w:hAnsiTheme="majorHAnsi" w:cstheme="majorHAnsi"/>
          <w:bCs/>
          <w:color w:val="auto"/>
          <w:szCs w:val="20"/>
        </w:rPr>
      </w:pPr>
    </w:p>
    <w:p w14:paraId="00A43FE9" w14:textId="321334A1" w:rsidR="00A862A8" w:rsidRDefault="00474E9F" w:rsidP="001564FB">
      <w:pPr>
        <w:spacing w:after="0"/>
        <w:ind w:left="0" w:firstLine="0"/>
        <w:rPr>
          <w:rFonts w:asciiTheme="majorHAnsi" w:hAnsiTheme="majorHAnsi" w:cstheme="majorHAnsi"/>
          <w:bCs/>
          <w:color w:val="auto"/>
          <w:szCs w:val="20"/>
        </w:rPr>
      </w:pPr>
      <w:r>
        <w:rPr>
          <w:rFonts w:asciiTheme="majorHAnsi" w:hAnsiTheme="majorHAnsi" w:cstheme="majorHAnsi"/>
          <w:bCs/>
          <w:color w:val="auto"/>
          <w:szCs w:val="20"/>
        </w:rPr>
        <w:t>V návaznosti na registraci do dodavatelské databáze skupiny EPH Vás s</w:t>
      </w:r>
      <w:r w:rsidR="00C878C8" w:rsidRPr="00F24855">
        <w:rPr>
          <w:rFonts w:asciiTheme="majorHAnsi" w:hAnsiTheme="majorHAnsi" w:cstheme="majorHAnsi"/>
          <w:bCs/>
          <w:color w:val="auto"/>
          <w:szCs w:val="20"/>
        </w:rPr>
        <w:t xml:space="preserve">právce za </w:t>
      </w:r>
      <w:r w:rsidR="00C878C8" w:rsidRPr="00F24855">
        <w:rPr>
          <w:rFonts w:asciiTheme="majorHAnsi" w:hAnsiTheme="majorHAnsi" w:cstheme="majorHAnsi"/>
          <w:b/>
          <w:color w:val="auto"/>
          <w:szCs w:val="20"/>
        </w:rPr>
        <w:t>účelem</w:t>
      </w:r>
      <w:r w:rsidR="00A862A8">
        <w:rPr>
          <w:rFonts w:asciiTheme="majorHAnsi" w:hAnsiTheme="majorHAnsi" w:cstheme="majorHAnsi"/>
          <w:bCs/>
          <w:color w:val="auto"/>
          <w:szCs w:val="20"/>
        </w:rPr>
        <w:t>:</w:t>
      </w:r>
    </w:p>
    <w:p w14:paraId="658AABDB" w14:textId="2F1A139A" w:rsidR="00B47A91" w:rsidRPr="00040387" w:rsidRDefault="00B47A91" w:rsidP="001564FB">
      <w:pPr>
        <w:pStyle w:val="Odstavecseseznamem"/>
        <w:numPr>
          <w:ilvl w:val="0"/>
          <w:numId w:val="18"/>
        </w:numPr>
        <w:spacing w:after="0"/>
        <w:rPr>
          <w:rFonts w:asciiTheme="majorHAnsi" w:eastAsia="Arial" w:hAnsiTheme="majorHAnsi" w:cstheme="majorHAnsi"/>
          <w:szCs w:val="20"/>
        </w:rPr>
      </w:pPr>
      <w:r w:rsidRPr="00E82F58">
        <w:rPr>
          <w:rFonts w:asciiTheme="majorHAnsi" w:hAnsiTheme="majorHAnsi" w:cstheme="majorHAnsi"/>
          <w:color w:val="auto"/>
          <w:szCs w:val="20"/>
        </w:rPr>
        <w:t>vedení databáze potenciálních dodavatelů pro společnosti skupiny EPH, včetně kontaktních údajů, do které se subjekt údajů zaregist</w:t>
      </w:r>
      <w:r w:rsidR="00A73867">
        <w:rPr>
          <w:rFonts w:asciiTheme="majorHAnsi" w:hAnsiTheme="majorHAnsi" w:cstheme="majorHAnsi"/>
          <w:color w:val="auto"/>
          <w:szCs w:val="20"/>
        </w:rPr>
        <w:t>ruje</w:t>
      </w:r>
      <w:r w:rsidRPr="00E82F58">
        <w:rPr>
          <w:rFonts w:asciiTheme="majorHAnsi" w:hAnsiTheme="majorHAnsi" w:cstheme="majorHAnsi"/>
          <w:color w:val="auto"/>
          <w:szCs w:val="20"/>
        </w:rPr>
        <w:t xml:space="preserve"> prostřednictvím webového formuláře Registr nových dodavatelů dostupný na webové stránce </w:t>
      </w:r>
      <w:hyperlink r:id="rId15" w:history="1">
        <w:r w:rsidRPr="002D7C80">
          <w:rPr>
            <w:rStyle w:val="Hypertextovodkaz"/>
            <w:rFonts w:asciiTheme="majorHAnsi" w:hAnsiTheme="majorHAnsi" w:cstheme="majorHAnsi"/>
            <w:szCs w:val="20"/>
          </w:rPr>
          <w:t>https://www.epholding.cz/registrace-noveho-dodavatele/</w:t>
        </w:r>
      </w:hyperlink>
      <w:r w:rsidRPr="00040387">
        <w:rPr>
          <w:rFonts w:asciiTheme="majorHAnsi" w:hAnsiTheme="majorHAnsi" w:cstheme="majorHAnsi"/>
          <w:color w:val="auto"/>
          <w:szCs w:val="20"/>
        </w:rPr>
        <w:t xml:space="preserve">, </w:t>
      </w:r>
    </w:p>
    <w:p w14:paraId="13EFE7EC" w14:textId="24507C24" w:rsidR="00B47A91" w:rsidRPr="00E82F58" w:rsidRDefault="00B47A91" w:rsidP="001564FB">
      <w:pPr>
        <w:pStyle w:val="Odstavecseseznamem"/>
        <w:numPr>
          <w:ilvl w:val="0"/>
          <w:numId w:val="18"/>
        </w:numPr>
        <w:spacing w:after="0"/>
        <w:rPr>
          <w:rFonts w:asciiTheme="majorHAnsi" w:eastAsia="Arial" w:hAnsiTheme="majorHAnsi" w:cstheme="majorHAnsi"/>
          <w:color w:val="auto"/>
          <w:szCs w:val="20"/>
        </w:rPr>
      </w:pPr>
      <w:r w:rsidRPr="00E82F58">
        <w:rPr>
          <w:rFonts w:asciiTheme="majorHAnsi" w:hAnsiTheme="majorHAnsi" w:cstheme="majorHAnsi"/>
          <w:color w:val="auto"/>
          <w:szCs w:val="20"/>
        </w:rPr>
        <w:t xml:space="preserve">zpřístupnění kontaktních údajů společnostem ve skupiny EPH (seznam společností </w:t>
      </w:r>
      <w:r w:rsidRPr="00D31CC8">
        <w:rPr>
          <w:rFonts w:asciiTheme="majorHAnsi" w:hAnsiTheme="majorHAnsi" w:cstheme="majorHAnsi"/>
          <w:color w:val="auto"/>
          <w:szCs w:val="20"/>
        </w:rPr>
        <w:t>je dostupný</w:t>
      </w:r>
      <w:r w:rsidR="00D31CC8" w:rsidRPr="00D31CC8">
        <w:rPr>
          <w:rFonts w:asciiTheme="majorHAnsi" w:hAnsiTheme="majorHAnsi" w:cstheme="majorHAnsi"/>
        </w:rPr>
        <w:t xml:space="preserve"> na webové stránce)</w:t>
      </w:r>
      <w:r w:rsidRPr="00D31CC8">
        <w:rPr>
          <w:rFonts w:asciiTheme="majorHAnsi" w:hAnsiTheme="majorHAnsi" w:cstheme="majorHAnsi"/>
          <w:color w:val="auto"/>
          <w:szCs w:val="20"/>
        </w:rPr>
        <w:t>,</w:t>
      </w:r>
      <w:r w:rsidRPr="00E82F58">
        <w:rPr>
          <w:rFonts w:asciiTheme="majorHAnsi" w:hAnsiTheme="majorHAnsi" w:cstheme="majorHAnsi"/>
          <w:color w:val="auto"/>
          <w:szCs w:val="20"/>
        </w:rPr>
        <w:t xml:space="preserve"> které subjekt údajů označ</w:t>
      </w:r>
      <w:r w:rsidR="00CA46B0">
        <w:rPr>
          <w:rFonts w:asciiTheme="majorHAnsi" w:hAnsiTheme="majorHAnsi" w:cstheme="majorHAnsi"/>
          <w:color w:val="auto"/>
          <w:szCs w:val="20"/>
        </w:rPr>
        <w:t>í</w:t>
      </w:r>
      <w:r w:rsidRPr="00E82F58">
        <w:rPr>
          <w:rFonts w:asciiTheme="majorHAnsi" w:hAnsiTheme="majorHAnsi" w:cstheme="majorHAnsi"/>
          <w:color w:val="auto"/>
          <w:szCs w:val="20"/>
        </w:rPr>
        <w:t xml:space="preserve"> pro potenciální spolupráci a </w:t>
      </w:r>
    </w:p>
    <w:p w14:paraId="75A109C5" w14:textId="77777777" w:rsidR="00B47A91" w:rsidRPr="00E82F58" w:rsidRDefault="00B47A91" w:rsidP="001564FB">
      <w:pPr>
        <w:pStyle w:val="Odstavecseseznamem"/>
        <w:numPr>
          <w:ilvl w:val="0"/>
          <w:numId w:val="18"/>
        </w:numPr>
        <w:spacing w:after="0"/>
        <w:rPr>
          <w:rStyle w:val="Siln"/>
          <w:rFonts w:asciiTheme="majorHAnsi" w:eastAsia="Arial" w:hAnsiTheme="majorHAnsi" w:cstheme="majorHAnsi"/>
          <w:b w:val="0"/>
          <w:bCs w:val="0"/>
          <w:color w:val="auto"/>
          <w:szCs w:val="20"/>
        </w:rPr>
      </w:pPr>
      <w:r w:rsidRPr="00E82F58">
        <w:rPr>
          <w:rFonts w:asciiTheme="majorHAnsi" w:hAnsiTheme="majorHAnsi" w:cstheme="majorHAnsi"/>
          <w:color w:val="auto"/>
          <w:szCs w:val="20"/>
        </w:rPr>
        <w:t>následného zajištění možnosti (i.) zvát takto registrovaného dodavatele do výběrových řízení, (ii.) informovat registrovaného dodavatele o aktuálně probíhajících výběrových řízeních ve skupině EPH a (iii.) vést obchodní jednání</w:t>
      </w:r>
      <w:r w:rsidRPr="00E82F58">
        <w:rPr>
          <w:rFonts w:asciiTheme="majorHAnsi" w:hAnsiTheme="majorHAnsi" w:cstheme="majorHAnsi"/>
          <w:bCs/>
          <w:color w:val="auto"/>
          <w:szCs w:val="20"/>
        </w:rPr>
        <w:t>,</w:t>
      </w:r>
      <w:r w:rsidRPr="00E82F58">
        <w:rPr>
          <w:rStyle w:val="Siln"/>
          <w:rFonts w:asciiTheme="majorHAnsi" w:hAnsiTheme="majorHAnsi" w:cstheme="majorHAnsi"/>
          <w:b w:val="0"/>
          <w:color w:val="auto"/>
          <w:szCs w:val="20"/>
        </w:rPr>
        <w:t xml:space="preserve"> </w:t>
      </w:r>
    </w:p>
    <w:p w14:paraId="495CA0CE" w14:textId="5BE23227" w:rsidR="00982B6B" w:rsidRDefault="00C878C8" w:rsidP="001564FB">
      <w:pPr>
        <w:spacing w:after="0"/>
        <w:ind w:left="0" w:firstLine="0"/>
        <w:rPr>
          <w:rFonts w:asciiTheme="majorHAnsi" w:eastAsia="Arial" w:hAnsiTheme="majorHAnsi" w:cstheme="majorHAnsi"/>
          <w:szCs w:val="20"/>
        </w:rPr>
      </w:pPr>
      <w:r w:rsidRPr="00940E3E">
        <w:rPr>
          <w:rStyle w:val="Siln"/>
          <w:rFonts w:asciiTheme="majorHAnsi" w:hAnsiTheme="majorHAnsi" w:cstheme="majorHAnsi"/>
          <w:bCs w:val="0"/>
          <w:color w:val="auto"/>
          <w:szCs w:val="20"/>
        </w:rPr>
        <w:t>žádá o udělení souhlasu</w:t>
      </w:r>
      <w:r w:rsidRPr="0007236D">
        <w:rPr>
          <w:rStyle w:val="Siln"/>
          <w:rFonts w:asciiTheme="majorHAnsi" w:hAnsiTheme="majorHAnsi" w:cstheme="majorHAnsi"/>
          <w:b w:val="0"/>
          <w:color w:val="auto"/>
          <w:szCs w:val="20"/>
        </w:rPr>
        <w:t xml:space="preserve"> </w:t>
      </w:r>
      <w:r w:rsidRPr="0007236D">
        <w:rPr>
          <w:rFonts w:asciiTheme="majorHAnsi" w:hAnsiTheme="majorHAnsi" w:cstheme="majorHAnsi"/>
          <w:bCs/>
          <w:color w:val="auto"/>
          <w:szCs w:val="20"/>
        </w:rPr>
        <w:t xml:space="preserve">se zpracováním osobních údajů </w:t>
      </w:r>
      <w:r w:rsidR="00522122">
        <w:rPr>
          <w:rFonts w:asciiTheme="majorHAnsi" w:hAnsiTheme="majorHAnsi" w:cstheme="majorHAnsi"/>
          <w:bCs/>
          <w:color w:val="auto"/>
          <w:szCs w:val="20"/>
        </w:rPr>
        <w:t>za shora uvedeným účelem</w:t>
      </w:r>
      <w:r w:rsidR="00C2247E" w:rsidRPr="0007236D">
        <w:rPr>
          <w:rFonts w:asciiTheme="majorHAnsi" w:hAnsiTheme="majorHAnsi" w:cstheme="majorHAnsi"/>
          <w:color w:val="auto"/>
          <w:szCs w:val="20"/>
        </w:rPr>
        <w:t xml:space="preserve">, jmenovitě se jedná o </w:t>
      </w:r>
      <w:r w:rsidR="00E25B1C" w:rsidRPr="0007236D">
        <w:rPr>
          <w:rFonts w:asciiTheme="majorHAnsi" w:eastAsia="Arial" w:hAnsiTheme="majorHAnsi" w:cstheme="majorHAnsi"/>
          <w:color w:val="auto"/>
          <w:szCs w:val="20"/>
        </w:rPr>
        <w:t>jméno a příjmení, funkci</w:t>
      </w:r>
      <w:r w:rsidR="0092341C" w:rsidRPr="0007236D">
        <w:rPr>
          <w:rFonts w:asciiTheme="majorHAnsi" w:eastAsia="Arial" w:hAnsiTheme="majorHAnsi" w:cstheme="majorHAnsi"/>
          <w:color w:val="auto"/>
          <w:szCs w:val="20"/>
        </w:rPr>
        <w:t>, e</w:t>
      </w:r>
      <w:r w:rsidR="00E25B1C" w:rsidRPr="0007236D">
        <w:rPr>
          <w:rFonts w:asciiTheme="majorHAnsi" w:eastAsia="Arial" w:hAnsiTheme="majorHAnsi" w:cstheme="majorHAnsi"/>
          <w:color w:val="auto"/>
          <w:szCs w:val="20"/>
        </w:rPr>
        <w:t>-mailovou adresu</w:t>
      </w:r>
      <w:r w:rsidR="0092341C" w:rsidRPr="0007236D">
        <w:rPr>
          <w:rFonts w:asciiTheme="majorHAnsi" w:eastAsia="Arial" w:hAnsiTheme="majorHAnsi" w:cstheme="majorHAnsi"/>
          <w:color w:val="auto"/>
          <w:szCs w:val="20"/>
        </w:rPr>
        <w:t>, t</w:t>
      </w:r>
      <w:r w:rsidR="00E25B1C" w:rsidRPr="0007236D">
        <w:rPr>
          <w:rFonts w:asciiTheme="majorHAnsi" w:eastAsia="Arial" w:hAnsiTheme="majorHAnsi" w:cstheme="majorHAnsi"/>
          <w:color w:val="auto"/>
          <w:szCs w:val="20"/>
        </w:rPr>
        <w:t xml:space="preserve">elefon (dále </w:t>
      </w:r>
      <w:r w:rsidR="00E25B1C" w:rsidRPr="0007236D">
        <w:rPr>
          <w:rFonts w:asciiTheme="majorHAnsi" w:eastAsia="Arial" w:hAnsiTheme="majorHAnsi" w:cstheme="majorHAnsi"/>
          <w:szCs w:val="20"/>
        </w:rPr>
        <w:t>jen „</w:t>
      </w:r>
      <w:r w:rsidR="00E25B1C" w:rsidRPr="0007236D">
        <w:rPr>
          <w:rFonts w:asciiTheme="majorHAnsi" w:eastAsia="Arial" w:hAnsiTheme="majorHAnsi" w:cstheme="majorHAnsi"/>
          <w:b/>
          <w:bCs/>
          <w:szCs w:val="20"/>
        </w:rPr>
        <w:t>osobní údaje</w:t>
      </w:r>
      <w:r w:rsidR="00E25B1C" w:rsidRPr="0007236D">
        <w:rPr>
          <w:rFonts w:asciiTheme="majorHAnsi" w:eastAsia="Arial" w:hAnsiTheme="majorHAnsi" w:cstheme="majorHAnsi"/>
          <w:szCs w:val="20"/>
        </w:rPr>
        <w:t>“)</w:t>
      </w:r>
      <w:r w:rsidR="0092341C" w:rsidRPr="0007236D">
        <w:rPr>
          <w:rFonts w:asciiTheme="majorHAnsi" w:eastAsia="Arial" w:hAnsiTheme="majorHAnsi" w:cstheme="majorHAnsi"/>
          <w:szCs w:val="20"/>
        </w:rPr>
        <w:t xml:space="preserve">. </w:t>
      </w:r>
    </w:p>
    <w:p w14:paraId="54C1C48B" w14:textId="77777777" w:rsidR="00982B6B" w:rsidRDefault="00982B6B" w:rsidP="001564FB">
      <w:pPr>
        <w:spacing w:after="0"/>
        <w:ind w:left="0" w:firstLine="0"/>
        <w:rPr>
          <w:rFonts w:asciiTheme="majorHAnsi" w:eastAsia="Arial" w:hAnsiTheme="majorHAnsi" w:cstheme="majorHAnsi"/>
          <w:szCs w:val="20"/>
        </w:rPr>
      </w:pPr>
    </w:p>
    <w:p w14:paraId="56074A65" w14:textId="6C637913" w:rsidR="003311B3" w:rsidRDefault="00C878C8" w:rsidP="001564FB">
      <w:pPr>
        <w:spacing w:after="0"/>
        <w:ind w:left="0" w:firstLine="0"/>
        <w:rPr>
          <w:rStyle w:val="Siln"/>
          <w:rFonts w:asciiTheme="majorHAnsi" w:hAnsiTheme="majorHAnsi" w:cstheme="majorHAnsi"/>
          <w:b w:val="0"/>
          <w:color w:val="auto"/>
          <w:szCs w:val="20"/>
        </w:rPr>
      </w:pPr>
      <w:r w:rsidRPr="0007236D">
        <w:rPr>
          <w:rStyle w:val="Siln"/>
          <w:rFonts w:asciiTheme="majorHAnsi" w:hAnsiTheme="majorHAnsi" w:cstheme="majorHAnsi"/>
          <w:b w:val="0"/>
          <w:color w:val="auto"/>
          <w:szCs w:val="20"/>
        </w:rPr>
        <w:t xml:space="preserve">V případě uděleného souhlasu, </w:t>
      </w:r>
      <w:r w:rsidR="00C253E2" w:rsidRPr="0007236D">
        <w:rPr>
          <w:rStyle w:val="Siln"/>
          <w:rFonts w:asciiTheme="majorHAnsi" w:hAnsiTheme="majorHAnsi" w:cstheme="majorHAnsi"/>
          <w:b w:val="0"/>
          <w:color w:val="auto"/>
          <w:szCs w:val="20"/>
        </w:rPr>
        <w:t>budou osobní údaje</w:t>
      </w:r>
      <w:r w:rsidR="00DD208C" w:rsidRPr="0007236D">
        <w:rPr>
          <w:rStyle w:val="Siln"/>
          <w:rFonts w:asciiTheme="majorHAnsi" w:hAnsiTheme="majorHAnsi" w:cstheme="majorHAnsi"/>
          <w:b w:val="0"/>
          <w:color w:val="auto"/>
          <w:szCs w:val="20"/>
        </w:rPr>
        <w:t xml:space="preserve"> využit</w:t>
      </w:r>
      <w:r w:rsidR="00C253E2" w:rsidRPr="0007236D">
        <w:rPr>
          <w:rStyle w:val="Siln"/>
          <w:rFonts w:asciiTheme="majorHAnsi" w:hAnsiTheme="majorHAnsi" w:cstheme="majorHAnsi"/>
          <w:b w:val="0"/>
          <w:color w:val="auto"/>
          <w:szCs w:val="20"/>
        </w:rPr>
        <w:t>y</w:t>
      </w:r>
      <w:r w:rsidRPr="0007236D">
        <w:rPr>
          <w:rStyle w:val="Siln"/>
          <w:rFonts w:asciiTheme="majorHAnsi" w:hAnsiTheme="majorHAnsi" w:cstheme="majorHAnsi"/>
          <w:b w:val="0"/>
          <w:color w:val="auto"/>
          <w:szCs w:val="20"/>
        </w:rPr>
        <w:t xml:space="preserve"> pro</w:t>
      </w:r>
      <w:r w:rsidR="009549EE" w:rsidRPr="0007236D">
        <w:rPr>
          <w:rStyle w:val="Siln"/>
          <w:rFonts w:asciiTheme="majorHAnsi" w:hAnsiTheme="majorHAnsi" w:cstheme="majorHAnsi"/>
          <w:b w:val="0"/>
          <w:color w:val="auto"/>
          <w:szCs w:val="20"/>
        </w:rPr>
        <w:t xml:space="preserve"> </w:t>
      </w:r>
      <w:r w:rsidRPr="0007236D">
        <w:rPr>
          <w:rStyle w:val="Siln"/>
          <w:rFonts w:asciiTheme="majorHAnsi" w:hAnsiTheme="majorHAnsi" w:cstheme="majorHAnsi"/>
          <w:b w:val="0"/>
          <w:color w:val="auto"/>
          <w:szCs w:val="20"/>
        </w:rPr>
        <w:t xml:space="preserve">uvedený účel. </w:t>
      </w:r>
      <w:r w:rsidR="00E13DDB" w:rsidRPr="0007236D">
        <w:rPr>
          <w:rStyle w:val="Siln"/>
          <w:rFonts w:asciiTheme="majorHAnsi" w:hAnsiTheme="majorHAnsi" w:cstheme="majorHAnsi"/>
          <w:bCs w:val="0"/>
          <w:color w:val="auto"/>
          <w:szCs w:val="20"/>
        </w:rPr>
        <w:t>Právním titulem</w:t>
      </w:r>
      <w:r w:rsidR="00084306" w:rsidRPr="0007236D">
        <w:rPr>
          <w:rStyle w:val="Siln"/>
          <w:rFonts w:asciiTheme="majorHAnsi" w:hAnsiTheme="majorHAnsi" w:cstheme="majorHAnsi"/>
          <w:b w:val="0"/>
          <w:color w:val="auto"/>
          <w:szCs w:val="20"/>
        </w:rPr>
        <w:t xml:space="preserve"> ke zpracování </w:t>
      </w:r>
      <w:r w:rsidR="00B37014" w:rsidRPr="0007236D">
        <w:rPr>
          <w:rStyle w:val="Siln"/>
          <w:rFonts w:asciiTheme="majorHAnsi" w:hAnsiTheme="majorHAnsi" w:cstheme="majorHAnsi"/>
          <w:b w:val="0"/>
          <w:color w:val="auto"/>
          <w:szCs w:val="20"/>
        </w:rPr>
        <w:t>osobní</w:t>
      </w:r>
      <w:r w:rsidR="00C253E2" w:rsidRPr="0007236D">
        <w:rPr>
          <w:rStyle w:val="Siln"/>
          <w:rFonts w:asciiTheme="majorHAnsi" w:hAnsiTheme="majorHAnsi" w:cstheme="majorHAnsi"/>
          <w:b w:val="0"/>
          <w:color w:val="auto"/>
          <w:szCs w:val="20"/>
        </w:rPr>
        <w:t>ch údajů</w:t>
      </w:r>
      <w:r w:rsidR="00084306" w:rsidRPr="0007236D">
        <w:rPr>
          <w:rStyle w:val="Siln"/>
          <w:rFonts w:asciiTheme="majorHAnsi" w:hAnsiTheme="majorHAnsi" w:cstheme="majorHAnsi"/>
          <w:b w:val="0"/>
          <w:color w:val="auto"/>
          <w:szCs w:val="20"/>
        </w:rPr>
        <w:t xml:space="preserve"> tak bude Vámi udělený </w:t>
      </w:r>
      <w:r w:rsidR="00084306" w:rsidRPr="0007236D">
        <w:rPr>
          <w:rStyle w:val="Siln"/>
          <w:rFonts w:asciiTheme="majorHAnsi" w:hAnsiTheme="majorHAnsi" w:cstheme="majorHAnsi"/>
          <w:bCs w:val="0"/>
          <w:color w:val="auto"/>
          <w:szCs w:val="20"/>
        </w:rPr>
        <w:t>souhlas</w:t>
      </w:r>
      <w:r w:rsidR="00084306" w:rsidRPr="0007236D">
        <w:rPr>
          <w:rStyle w:val="Siln"/>
          <w:rFonts w:asciiTheme="majorHAnsi" w:hAnsiTheme="majorHAnsi" w:cstheme="majorHAnsi"/>
          <w:b w:val="0"/>
          <w:color w:val="auto"/>
          <w:szCs w:val="20"/>
        </w:rPr>
        <w:t>.</w:t>
      </w:r>
      <w:r w:rsidR="00BF56B1">
        <w:rPr>
          <w:rStyle w:val="Siln"/>
          <w:rFonts w:asciiTheme="majorHAnsi" w:hAnsiTheme="majorHAnsi" w:cstheme="majorHAnsi"/>
          <w:b w:val="0"/>
          <w:color w:val="auto"/>
          <w:szCs w:val="20"/>
        </w:rPr>
        <w:t xml:space="preserve"> </w:t>
      </w:r>
    </w:p>
    <w:p w14:paraId="77DBF67C" w14:textId="1E847FF8" w:rsidR="00C04EEB" w:rsidRPr="00991B4D" w:rsidRDefault="00C878C8" w:rsidP="001564FB">
      <w:pPr>
        <w:pStyle w:val="Default"/>
        <w:spacing w:before="240" w:line="276" w:lineRule="auto"/>
        <w:jc w:val="both"/>
        <w:rPr>
          <w:rStyle w:val="Siln"/>
          <w:rFonts w:asciiTheme="majorHAnsi" w:hAnsiTheme="majorHAnsi" w:cstheme="majorHAnsi"/>
          <w:b w:val="0"/>
          <w:color w:val="auto"/>
          <w:sz w:val="20"/>
          <w:szCs w:val="20"/>
        </w:rPr>
      </w:pPr>
      <w:r w:rsidRPr="00991B4D">
        <w:rPr>
          <w:rStyle w:val="Siln"/>
          <w:rFonts w:asciiTheme="majorHAnsi" w:hAnsiTheme="majorHAnsi" w:cstheme="majorHAnsi"/>
          <w:b w:val="0"/>
          <w:color w:val="auto"/>
          <w:sz w:val="20"/>
          <w:szCs w:val="20"/>
        </w:rPr>
        <w:t>Osobní údaj</w:t>
      </w:r>
      <w:r w:rsidR="00C253E2">
        <w:rPr>
          <w:rStyle w:val="Siln"/>
          <w:rFonts w:asciiTheme="majorHAnsi" w:hAnsiTheme="majorHAnsi" w:cstheme="majorHAnsi"/>
          <w:b w:val="0"/>
          <w:color w:val="auto"/>
          <w:sz w:val="20"/>
          <w:szCs w:val="20"/>
        </w:rPr>
        <w:t>e</w:t>
      </w:r>
      <w:r w:rsidRPr="00991B4D">
        <w:rPr>
          <w:rStyle w:val="Siln"/>
          <w:rFonts w:asciiTheme="majorHAnsi" w:hAnsiTheme="majorHAnsi" w:cstheme="majorHAnsi"/>
          <w:b w:val="0"/>
          <w:color w:val="auto"/>
          <w:sz w:val="20"/>
          <w:szCs w:val="20"/>
        </w:rPr>
        <w:t xml:space="preserve"> pro uveden</w:t>
      </w:r>
      <w:r w:rsidR="00DD208C" w:rsidRPr="00991B4D">
        <w:rPr>
          <w:rStyle w:val="Siln"/>
          <w:rFonts w:asciiTheme="majorHAnsi" w:hAnsiTheme="majorHAnsi" w:cstheme="majorHAnsi"/>
          <w:b w:val="0"/>
          <w:color w:val="auto"/>
          <w:sz w:val="20"/>
          <w:szCs w:val="20"/>
        </w:rPr>
        <w:t>ý</w:t>
      </w:r>
      <w:r w:rsidRPr="00991B4D">
        <w:rPr>
          <w:rStyle w:val="Siln"/>
          <w:rFonts w:asciiTheme="majorHAnsi" w:hAnsiTheme="majorHAnsi" w:cstheme="majorHAnsi"/>
          <w:b w:val="0"/>
          <w:color w:val="auto"/>
          <w:sz w:val="20"/>
          <w:szCs w:val="20"/>
        </w:rPr>
        <w:t xml:space="preserve"> účel </w:t>
      </w:r>
      <w:r w:rsidR="00C253E2">
        <w:rPr>
          <w:rStyle w:val="Siln"/>
          <w:rFonts w:asciiTheme="majorHAnsi" w:hAnsiTheme="majorHAnsi" w:cstheme="majorHAnsi"/>
          <w:b w:val="0"/>
          <w:color w:val="auto"/>
          <w:sz w:val="20"/>
          <w:szCs w:val="20"/>
        </w:rPr>
        <w:t xml:space="preserve">budou zpracovávány </w:t>
      </w:r>
      <w:r w:rsidRPr="00991B4D">
        <w:rPr>
          <w:rStyle w:val="Siln"/>
          <w:rFonts w:asciiTheme="majorHAnsi" w:hAnsiTheme="majorHAnsi" w:cstheme="majorHAnsi"/>
          <w:bCs w:val="0"/>
          <w:color w:val="auto"/>
          <w:sz w:val="20"/>
          <w:szCs w:val="20"/>
        </w:rPr>
        <w:t>do doby</w:t>
      </w:r>
      <w:r w:rsidR="005222EA" w:rsidRPr="00991B4D">
        <w:rPr>
          <w:rStyle w:val="Siln"/>
          <w:rFonts w:asciiTheme="majorHAnsi" w:hAnsiTheme="majorHAnsi" w:cstheme="majorHAnsi"/>
          <w:b w:val="0"/>
          <w:color w:val="auto"/>
          <w:sz w:val="20"/>
          <w:szCs w:val="20"/>
        </w:rPr>
        <w:t>,</w:t>
      </w:r>
      <w:r w:rsidRPr="00991B4D">
        <w:rPr>
          <w:rStyle w:val="Siln"/>
          <w:rFonts w:asciiTheme="majorHAnsi" w:hAnsiTheme="majorHAnsi" w:cstheme="majorHAnsi"/>
          <w:b w:val="0"/>
          <w:color w:val="auto"/>
          <w:sz w:val="20"/>
          <w:szCs w:val="20"/>
        </w:rPr>
        <w:t xml:space="preserve"> </w:t>
      </w:r>
      <w:r w:rsidR="005222EA" w:rsidRPr="00991B4D">
        <w:rPr>
          <w:rFonts w:asciiTheme="majorHAnsi" w:hAnsiTheme="majorHAnsi" w:cstheme="majorHAnsi"/>
          <w:color w:val="auto"/>
          <w:sz w:val="20"/>
          <w:szCs w:val="20"/>
          <w:shd w:val="clear" w:color="auto" w:fill="FFFFFF"/>
        </w:rPr>
        <w:t>na kterou byl souhlas subjektem údajů udělen</w:t>
      </w:r>
      <w:r w:rsidRPr="00991B4D">
        <w:rPr>
          <w:rStyle w:val="Siln"/>
          <w:rFonts w:asciiTheme="majorHAnsi" w:hAnsiTheme="majorHAnsi" w:cstheme="majorHAnsi"/>
          <w:b w:val="0"/>
          <w:color w:val="auto"/>
          <w:sz w:val="20"/>
          <w:szCs w:val="20"/>
        </w:rPr>
        <w:t xml:space="preserve">, případně do odvolání uděleného souhlasu, </w:t>
      </w:r>
      <w:r w:rsidR="005222EA" w:rsidRPr="00991B4D">
        <w:rPr>
          <w:rStyle w:val="Siln"/>
          <w:rFonts w:asciiTheme="majorHAnsi" w:hAnsiTheme="majorHAnsi" w:cstheme="majorHAnsi"/>
          <w:b w:val="0"/>
          <w:color w:val="auto"/>
          <w:sz w:val="20"/>
          <w:szCs w:val="20"/>
        </w:rPr>
        <w:t xml:space="preserve">podle toho, která </w:t>
      </w:r>
      <w:r w:rsidR="00EE74DA" w:rsidRPr="00991B4D">
        <w:rPr>
          <w:rStyle w:val="Siln"/>
          <w:rFonts w:asciiTheme="majorHAnsi" w:hAnsiTheme="majorHAnsi" w:cstheme="majorHAnsi"/>
          <w:b w:val="0"/>
          <w:color w:val="auto"/>
          <w:sz w:val="20"/>
          <w:szCs w:val="20"/>
        </w:rPr>
        <w:t xml:space="preserve">z těchto </w:t>
      </w:r>
      <w:r w:rsidR="005222EA" w:rsidRPr="00991B4D">
        <w:rPr>
          <w:rStyle w:val="Siln"/>
          <w:rFonts w:asciiTheme="majorHAnsi" w:hAnsiTheme="majorHAnsi" w:cstheme="majorHAnsi"/>
          <w:b w:val="0"/>
          <w:color w:val="auto"/>
          <w:sz w:val="20"/>
          <w:szCs w:val="20"/>
        </w:rPr>
        <w:t>skutečnost</w:t>
      </w:r>
      <w:r w:rsidR="00EE74DA" w:rsidRPr="00991B4D">
        <w:rPr>
          <w:rStyle w:val="Siln"/>
          <w:rFonts w:asciiTheme="majorHAnsi" w:hAnsiTheme="majorHAnsi" w:cstheme="majorHAnsi"/>
          <w:b w:val="0"/>
          <w:color w:val="auto"/>
          <w:sz w:val="20"/>
          <w:szCs w:val="20"/>
        </w:rPr>
        <w:t>í</w:t>
      </w:r>
      <w:r w:rsidR="005222EA" w:rsidRPr="00991B4D">
        <w:rPr>
          <w:rStyle w:val="Siln"/>
          <w:rFonts w:asciiTheme="majorHAnsi" w:hAnsiTheme="majorHAnsi" w:cstheme="majorHAnsi"/>
          <w:b w:val="0"/>
          <w:color w:val="auto"/>
          <w:sz w:val="20"/>
          <w:szCs w:val="20"/>
        </w:rPr>
        <w:t xml:space="preserve"> nastane dřív</w:t>
      </w:r>
      <w:r w:rsidR="00EE74DA" w:rsidRPr="00991B4D">
        <w:rPr>
          <w:rStyle w:val="Siln"/>
          <w:rFonts w:asciiTheme="majorHAnsi" w:hAnsiTheme="majorHAnsi" w:cstheme="majorHAnsi"/>
          <w:b w:val="0"/>
          <w:color w:val="auto"/>
          <w:sz w:val="20"/>
          <w:szCs w:val="20"/>
        </w:rPr>
        <w:t>e</w:t>
      </w:r>
      <w:r w:rsidRPr="00991B4D">
        <w:rPr>
          <w:rStyle w:val="Siln"/>
          <w:rFonts w:asciiTheme="majorHAnsi" w:hAnsiTheme="majorHAnsi" w:cstheme="majorHAnsi"/>
          <w:b w:val="0"/>
          <w:color w:val="auto"/>
          <w:sz w:val="20"/>
          <w:szCs w:val="20"/>
        </w:rPr>
        <w:t xml:space="preserve">. </w:t>
      </w:r>
    </w:p>
    <w:p w14:paraId="2F28199F" w14:textId="487CEE5A" w:rsidR="00C04EEB" w:rsidRPr="00991B4D" w:rsidRDefault="00C878C8" w:rsidP="001564FB">
      <w:pPr>
        <w:pStyle w:val="Default"/>
        <w:spacing w:before="240" w:line="276" w:lineRule="auto"/>
        <w:jc w:val="both"/>
        <w:rPr>
          <w:rFonts w:asciiTheme="majorHAnsi" w:hAnsiTheme="majorHAnsi" w:cstheme="majorHAnsi"/>
          <w:bCs/>
          <w:color w:val="auto"/>
          <w:sz w:val="20"/>
          <w:szCs w:val="20"/>
        </w:rPr>
      </w:pPr>
      <w:r w:rsidRPr="00991B4D">
        <w:rPr>
          <w:rStyle w:val="Siln"/>
          <w:rFonts w:asciiTheme="majorHAnsi" w:hAnsiTheme="majorHAnsi" w:cstheme="majorHAnsi"/>
          <w:b w:val="0"/>
          <w:color w:val="auto"/>
          <w:sz w:val="20"/>
          <w:szCs w:val="20"/>
        </w:rPr>
        <w:t>Dále správce informuje subjekt údajů</w:t>
      </w:r>
      <w:r w:rsidRPr="00991B4D">
        <w:rPr>
          <w:rFonts w:asciiTheme="majorHAnsi" w:hAnsiTheme="majorHAnsi" w:cstheme="majorHAnsi"/>
          <w:bCs/>
          <w:color w:val="auto"/>
          <w:sz w:val="20"/>
          <w:szCs w:val="20"/>
        </w:rPr>
        <w:t>, že osobní údaj</w:t>
      </w:r>
      <w:r w:rsidR="008D4EA5">
        <w:rPr>
          <w:rFonts w:asciiTheme="majorHAnsi" w:hAnsiTheme="majorHAnsi" w:cstheme="majorHAnsi"/>
          <w:bCs/>
          <w:color w:val="auto"/>
          <w:sz w:val="20"/>
          <w:szCs w:val="20"/>
        </w:rPr>
        <w:t>e</w:t>
      </w:r>
      <w:r w:rsidRPr="00991B4D">
        <w:rPr>
          <w:rFonts w:asciiTheme="majorHAnsi" w:hAnsiTheme="majorHAnsi" w:cstheme="majorHAnsi"/>
          <w:bCs/>
          <w:color w:val="auto"/>
          <w:sz w:val="20"/>
          <w:szCs w:val="20"/>
        </w:rPr>
        <w:t xml:space="preserve"> do ciziny </w:t>
      </w:r>
      <w:r w:rsidRPr="00991B4D">
        <w:rPr>
          <w:rFonts w:asciiTheme="majorHAnsi" w:hAnsiTheme="majorHAnsi" w:cstheme="majorHAnsi"/>
          <w:b/>
          <w:color w:val="auto"/>
          <w:sz w:val="20"/>
          <w:szCs w:val="20"/>
        </w:rPr>
        <w:t>mimo EU nepředává.</w:t>
      </w:r>
      <w:r w:rsidRPr="00991B4D">
        <w:rPr>
          <w:rFonts w:asciiTheme="majorHAnsi" w:hAnsiTheme="majorHAnsi" w:cstheme="majorHAnsi"/>
          <w:bCs/>
          <w:color w:val="auto"/>
          <w:sz w:val="20"/>
          <w:szCs w:val="20"/>
        </w:rPr>
        <w:t xml:space="preserve"> </w:t>
      </w:r>
    </w:p>
    <w:p w14:paraId="1EA77622" w14:textId="19CAF4E2" w:rsidR="00AD7A8A" w:rsidRPr="001B410C" w:rsidRDefault="00C878C8" w:rsidP="001564FB">
      <w:pPr>
        <w:pStyle w:val="Default"/>
        <w:spacing w:before="240" w:line="276" w:lineRule="auto"/>
        <w:jc w:val="both"/>
        <w:rPr>
          <w:rFonts w:asciiTheme="majorHAnsi" w:hAnsiTheme="majorHAnsi" w:cstheme="majorHAnsi"/>
          <w:bCs/>
          <w:color w:val="auto"/>
          <w:sz w:val="20"/>
          <w:szCs w:val="20"/>
        </w:rPr>
      </w:pPr>
      <w:r w:rsidRPr="001B410C">
        <w:rPr>
          <w:rFonts w:asciiTheme="majorHAnsi" w:hAnsiTheme="majorHAnsi" w:cstheme="majorHAnsi"/>
          <w:bCs/>
          <w:color w:val="auto"/>
          <w:sz w:val="20"/>
          <w:szCs w:val="20"/>
        </w:rPr>
        <w:t xml:space="preserve">Ke zpracování osobních údajů </w:t>
      </w:r>
      <w:r w:rsidRPr="001B410C">
        <w:rPr>
          <w:rFonts w:asciiTheme="majorHAnsi" w:hAnsiTheme="majorHAnsi" w:cstheme="majorHAnsi"/>
          <w:b/>
          <w:color w:val="auto"/>
          <w:sz w:val="20"/>
          <w:szCs w:val="20"/>
        </w:rPr>
        <w:t>dochází automatizovaně</w:t>
      </w:r>
      <w:r w:rsidRPr="001B410C">
        <w:rPr>
          <w:rFonts w:asciiTheme="majorHAnsi" w:hAnsiTheme="majorHAnsi" w:cstheme="majorHAnsi"/>
          <w:bCs/>
          <w:color w:val="auto"/>
          <w:sz w:val="20"/>
          <w:szCs w:val="20"/>
        </w:rPr>
        <w:t xml:space="preserve">. Automatizované zpracování probíhá </w:t>
      </w:r>
      <w:r w:rsidR="001F1DAF" w:rsidRPr="001B410C">
        <w:rPr>
          <w:rFonts w:asciiTheme="majorHAnsi" w:hAnsiTheme="majorHAnsi" w:cstheme="majorHAnsi"/>
          <w:bCs/>
          <w:color w:val="auto"/>
          <w:sz w:val="20"/>
          <w:szCs w:val="20"/>
        </w:rPr>
        <w:t xml:space="preserve">prostřednictvím webového formuláře umístěného na stránkách </w:t>
      </w:r>
      <w:hyperlink r:id="rId16" w:history="1">
        <w:r w:rsidR="004B06CC" w:rsidRPr="001B410C">
          <w:rPr>
            <w:rStyle w:val="Hypertextovodkaz"/>
            <w:rFonts w:asciiTheme="majorHAnsi" w:hAnsiTheme="majorHAnsi" w:cstheme="majorHAnsi"/>
            <w:bCs/>
            <w:sz w:val="20"/>
            <w:szCs w:val="20"/>
          </w:rPr>
          <w:t>www.epholding.cz</w:t>
        </w:r>
      </w:hyperlink>
      <w:r w:rsidR="00425E6C" w:rsidRPr="001B410C">
        <w:rPr>
          <w:rFonts w:asciiTheme="majorHAnsi" w:hAnsiTheme="majorHAnsi" w:cstheme="majorHAnsi"/>
          <w:bCs/>
          <w:color w:val="auto"/>
          <w:sz w:val="20"/>
          <w:szCs w:val="20"/>
        </w:rPr>
        <w:t xml:space="preserve"> s odesláním na centrální e-mail </w:t>
      </w:r>
      <w:hyperlink r:id="rId17" w:history="1">
        <w:r w:rsidR="00BA3CF5" w:rsidRPr="001B410C">
          <w:rPr>
            <w:rStyle w:val="Hypertextovodkaz"/>
            <w:rFonts w:asciiTheme="majorHAnsi" w:hAnsiTheme="majorHAnsi" w:cstheme="majorHAnsi"/>
            <w:bCs/>
            <w:sz w:val="20"/>
            <w:szCs w:val="20"/>
          </w:rPr>
          <w:t>nakup@epholding.cz</w:t>
        </w:r>
      </w:hyperlink>
      <w:r w:rsidR="00BA3CF5" w:rsidRPr="001B410C">
        <w:rPr>
          <w:rFonts w:asciiTheme="majorHAnsi" w:hAnsiTheme="majorHAnsi" w:cstheme="majorHAnsi"/>
          <w:bCs/>
          <w:color w:val="auto"/>
          <w:sz w:val="20"/>
          <w:szCs w:val="20"/>
        </w:rPr>
        <w:t xml:space="preserve"> </w:t>
      </w:r>
      <w:r w:rsidR="00AF7296" w:rsidRPr="001B410C">
        <w:rPr>
          <w:rFonts w:asciiTheme="majorHAnsi" w:hAnsiTheme="majorHAnsi" w:cstheme="majorHAnsi"/>
          <w:bCs/>
          <w:color w:val="auto"/>
          <w:sz w:val="20"/>
          <w:szCs w:val="20"/>
        </w:rPr>
        <w:t xml:space="preserve">. </w:t>
      </w:r>
      <w:r w:rsidR="00AF7296" w:rsidRPr="001B410C">
        <w:rPr>
          <w:rFonts w:asciiTheme="majorHAnsi" w:eastAsia="Times New Roman" w:hAnsiTheme="majorHAnsi" w:cstheme="majorHAnsi"/>
          <w:sz w:val="20"/>
          <w:szCs w:val="20"/>
        </w:rPr>
        <w:t xml:space="preserve">Technicky je provoz webové stránky je zajištěn v rámci vyhrazeného fyzického serveru, samotný redakční systém je sledován, pravidelně aktualizován a zabezpečen. Dále zpracování probíhá </w:t>
      </w:r>
      <w:r w:rsidRPr="001B410C">
        <w:rPr>
          <w:rFonts w:asciiTheme="majorHAnsi" w:hAnsiTheme="majorHAnsi" w:cstheme="majorHAnsi"/>
          <w:bCs/>
          <w:color w:val="auto"/>
          <w:sz w:val="20"/>
          <w:szCs w:val="20"/>
        </w:rPr>
        <w:t xml:space="preserve">v systému Microsoft </w:t>
      </w:r>
      <w:r w:rsidR="00920308" w:rsidRPr="001B410C">
        <w:rPr>
          <w:rFonts w:asciiTheme="majorHAnsi" w:hAnsiTheme="majorHAnsi" w:cstheme="majorHAnsi"/>
          <w:bCs/>
          <w:color w:val="auto"/>
          <w:sz w:val="20"/>
          <w:szCs w:val="20"/>
        </w:rPr>
        <w:t>Outlook</w:t>
      </w:r>
      <w:r w:rsidRPr="001B410C">
        <w:rPr>
          <w:rStyle w:val="Siln"/>
          <w:rFonts w:asciiTheme="majorHAnsi" w:hAnsiTheme="majorHAnsi" w:cstheme="majorHAnsi"/>
          <w:b w:val="0"/>
          <w:color w:val="auto"/>
          <w:sz w:val="20"/>
          <w:szCs w:val="20"/>
        </w:rPr>
        <w:t>, bližší informace o zpracování osobních údajů v</w:t>
      </w:r>
      <w:r w:rsidR="00F17284" w:rsidRPr="001B410C">
        <w:rPr>
          <w:rStyle w:val="Siln"/>
          <w:rFonts w:asciiTheme="majorHAnsi" w:hAnsiTheme="majorHAnsi" w:cstheme="majorHAnsi"/>
          <w:b w:val="0"/>
          <w:color w:val="auto"/>
          <w:sz w:val="20"/>
          <w:szCs w:val="20"/>
        </w:rPr>
        <w:t> </w:t>
      </w:r>
      <w:r w:rsidRPr="001B410C">
        <w:rPr>
          <w:rStyle w:val="Siln"/>
          <w:rFonts w:asciiTheme="majorHAnsi" w:hAnsiTheme="majorHAnsi" w:cstheme="majorHAnsi"/>
          <w:b w:val="0"/>
          <w:color w:val="auto"/>
          <w:sz w:val="20"/>
          <w:szCs w:val="20"/>
        </w:rPr>
        <w:t>systému</w:t>
      </w:r>
      <w:r w:rsidR="00F17284" w:rsidRPr="001B410C">
        <w:rPr>
          <w:rStyle w:val="Siln"/>
          <w:rFonts w:asciiTheme="majorHAnsi" w:hAnsiTheme="majorHAnsi" w:cstheme="majorHAnsi"/>
          <w:b w:val="0"/>
          <w:color w:val="auto"/>
          <w:sz w:val="20"/>
          <w:szCs w:val="20"/>
        </w:rPr>
        <w:t xml:space="preserve"> </w:t>
      </w:r>
      <w:hyperlink r:id="rId18" w:history="1">
        <w:r w:rsidRPr="001B410C">
          <w:rPr>
            <w:rStyle w:val="Hypertextovodkaz"/>
            <w:rFonts w:asciiTheme="majorHAnsi" w:hAnsiTheme="majorHAnsi" w:cstheme="majorHAnsi"/>
            <w:bCs/>
            <w:sz w:val="20"/>
            <w:szCs w:val="20"/>
          </w:rPr>
          <w:t>Microsoft</w:t>
        </w:r>
        <w:r w:rsidR="00441D4F" w:rsidRPr="001B410C">
          <w:rPr>
            <w:rStyle w:val="Hypertextovodkaz"/>
            <w:rFonts w:asciiTheme="majorHAnsi" w:hAnsiTheme="majorHAnsi" w:cstheme="majorHAnsi"/>
            <w:bCs/>
            <w:sz w:val="20"/>
            <w:szCs w:val="20"/>
          </w:rPr>
          <w:t xml:space="preserve"> Outlook</w:t>
        </w:r>
      </w:hyperlink>
      <w:r w:rsidR="003E4782" w:rsidRPr="001B410C">
        <w:rPr>
          <w:rFonts w:asciiTheme="majorHAnsi" w:hAnsiTheme="majorHAnsi" w:cstheme="majorHAnsi"/>
          <w:bCs/>
          <w:color w:val="auto"/>
          <w:sz w:val="20"/>
          <w:szCs w:val="20"/>
        </w:rPr>
        <w:t>.</w:t>
      </w:r>
      <w:r w:rsidR="00707ED8" w:rsidRPr="001B410C">
        <w:rPr>
          <w:rStyle w:val="Siln"/>
          <w:rFonts w:asciiTheme="majorHAnsi" w:hAnsiTheme="majorHAnsi" w:cstheme="majorHAnsi"/>
          <w:b w:val="0"/>
          <w:color w:val="auto"/>
          <w:sz w:val="20"/>
          <w:szCs w:val="20"/>
        </w:rPr>
        <w:t xml:space="preserve"> </w:t>
      </w:r>
      <w:r w:rsidRPr="001B410C">
        <w:rPr>
          <w:rFonts w:asciiTheme="majorHAnsi" w:hAnsiTheme="majorHAnsi" w:cstheme="majorHAnsi"/>
          <w:b/>
          <w:color w:val="auto"/>
          <w:sz w:val="20"/>
          <w:szCs w:val="20"/>
        </w:rPr>
        <w:t>Automatizované rozhodování nebo profilování subjektu údajů neprobíhá</w:t>
      </w:r>
      <w:r w:rsidRPr="001B410C">
        <w:rPr>
          <w:rFonts w:asciiTheme="majorHAnsi" w:hAnsiTheme="majorHAnsi" w:cstheme="majorHAnsi"/>
          <w:bCs/>
          <w:color w:val="auto"/>
          <w:sz w:val="20"/>
          <w:szCs w:val="20"/>
        </w:rPr>
        <w:t xml:space="preserve">. </w:t>
      </w:r>
    </w:p>
    <w:p w14:paraId="13949BEE" w14:textId="77777777" w:rsidR="008A3EC6" w:rsidRPr="008D4F3B" w:rsidRDefault="008A3EC6" w:rsidP="001564FB">
      <w:pPr>
        <w:rPr>
          <w:rFonts w:asciiTheme="majorHAnsi" w:hAnsiTheme="majorHAnsi" w:cstheme="majorHAnsi"/>
          <w:color w:val="404040" w:themeColor="text1" w:themeTint="BF"/>
          <w:szCs w:val="20"/>
        </w:rPr>
      </w:pPr>
    </w:p>
    <w:p w14:paraId="6B29E052" w14:textId="135CAD0B" w:rsidR="008A3EC6" w:rsidRDefault="008A3EC6" w:rsidP="001564FB">
      <w:pPr>
        <w:ind w:left="0" w:firstLine="0"/>
        <w:rPr>
          <w:rFonts w:asciiTheme="majorHAnsi" w:hAnsiTheme="majorHAnsi" w:cstheme="majorHAnsi"/>
          <w:color w:val="404040" w:themeColor="text1" w:themeTint="BF"/>
          <w:szCs w:val="20"/>
        </w:rPr>
      </w:pPr>
      <w:r w:rsidRPr="008D4F3B">
        <w:rPr>
          <w:rFonts w:asciiTheme="majorHAnsi" w:hAnsiTheme="majorHAnsi" w:cstheme="majorHAnsi"/>
          <w:color w:val="404040" w:themeColor="text1" w:themeTint="BF"/>
          <w:szCs w:val="20"/>
        </w:rPr>
        <w:t xml:space="preserve">Správce zpracovává Vaše osobní údaje svými zaměstnanci, kteří k osobním údajům potřebují mít přístup pro plnění svých pracovních povinností a kteří jsou zavázáni k zachovávání mlčenlivosti o veškerých skutečnostech a údajích, o nichž se dozvěděli při výkonu své práce. </w:t>
      </w:r>
      <w:r>
        <w:rPr>
          <w:rFonts w:asciiTheme="majorHAnsi" w:hAnsiTheme="majorHAnsi" w:cstheme="majorHAnsi"/>
          <w:color w:val="auto"/>
          <w:szCs w:val="20"/>
        </w:rPr>
        <w:t xml:space="preserve"> </w:t>
      </w:r>
      <w:r w:rsidRPr="008D4F3B">
        <w:rPr>
          <w:rFonts w:asciiTheme="majorHAnsi" w:hAnsiTheme="majorHAnsi" w:cstheme="majorHAnsi"/>
          <w:color w:val="404040" w:themeColor="text1" w:themeTint="BF"/>
          <w:szCs w:val="20"/>
        </w:rPr>
        <w:t xml:space="preserve">Dále mají přístup k Vašim osobním údajům zaměstnanci </w:t>
      </w:r>
      <w:r w:rsidRPr="008D4F3B">
        <w:rPr>
          <w:rFonts w:asciiTheme="majorHAnsi" w:hAnsiTheme="majorHAnsi" w:cstheme="majorHAnsi"/>
          <w:b/>
          <w:bCs/>
          <w:color w:val="404040" w:themeColor="text1" w:themeTint="BF"/>
          <w:szCs w:val="20"/>
        </w:rPr>
        <w:t>zpracovatele</w:t>
      </w:r>
      <w:r w:rsidRPr="008D4F3B">
        <w:rPr>
          <w:rFonts w:asciiTheme="majorHAnsi" w:hAnsiTheme="majorHAnsi" w:cstheme="majorHAnsi"/>
          <w:color w:val="404040" w:themeColor="text1" w:themeTint="BF"/>
          <w:szCs w:val="20"/>
        </w:rPr>
        <w:t xml:space="preserve">, </w:t>
      </w:r>
      <w:r w:rsidRPr="008D4F3B">
        <w:rPr>
          <w:rFonts w:asciiTheme="majorHAnsi" w:hAnsiTheme="majorHAnsi" w:cstheme="majorHAnsi"/>
          <w:color w:val="404040" w:themeColor="text1" w:themeTint="BF"/>
          <w:szCs w:val="20"/>
        </w:rPr>
        <w:lastRenderedPageBreak/>
        <w:t xml:space="preserve">a to pouze v rozsahu nezbytném pro výkon jejich činnosti pro správce. Se všemi našimi zpracovateli vždy uzavíráme písemnou </w:t>
      </w:r>
      <w:r w:rsidRPr="008D4F3B">
        <w:rPr>
          <w:rFonts w:asciiTheme="majorHAnsi" w:hAnsiTheme="majorHAnsi" w:cstheme="majorHAnsi"/>
          <w:b/>
          <w:bCs/>
          <w:color w:val="404040" w:themeColor="text1" w:themeTint="BF"/>
          <w:szCs w:val="20"/>
        </w:rPr>
        <w:t>smlouvu o zpracování osobních údajů</w:t>
      </w:r>
      <w:r w:rsidRPr="008D4F3B">
        <w:rPr>
          <w:rFonts w:asciiTheme="majorHAnsi" w:hAnsiTheme="majorHAnsi" w:cstheme="majorHAnsi"/>
          <w:color w:val="404040" w:themeColor="text1" w:themeTint="BF"/>
          <w:szCs w:val="20"/>
        </w:rPr>
        <w:t xml:space="preserve">, která obsahuje záruky pro bezpečnost Vašich osobních údajů. </w:t>
      </w:r>
    </w:p>
    <w:p w14:paraId="1BAC897E" w14:textId="77777777" w:rsidR="00E13DD6" w:rsidRPr="008D4F3B" w:rsidRDefault="00E13DD6" w:rsidP="001564FB">
      <w:pPr>
        <w:ind w:left="0" w:firstLine="0"/>
        <w:rPr>
          <w:rFonts w:asciiTheme="majorHAnsi" w:hAnsiTheme="majorHAnsi" w:cstheme="majorHAnsi"/>
          <w:b/>
          <w:bCs/>
          <w:color w:val="C00000"/>
          <w:szCs w:val="20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530"/>
        <w:gridCol w:w="4530"/>
      </w:tblGrid>
      <w:tr w:rsidR="0016486D" w:rsidRPr="008D4F3B" w14:paraId="6AA9B596" w14:textId="77777777" w:rsidTr="00562239">
        <w:tc>
          <w:tcPr>
            <w:tcW w:w="4530" w:type="dxa"/>
            <w:shd w:val="clear" w:color="auto" w:fill="D9D9D9" w:themeFill="background1" w:themeFillShade="D9"/>
          </w:tcPr>
          <w:p w14:paraId="30C2D8EC" w14:textId="5F2D3846" w:rsidR="0016486D" w:rsidRPr="0016486D" w:rsidRDefault="0016486D" w:rsidP="001564FB">
            <w:pPr>
              <w:rPr>
                <w:rFonts w:asciiTheme="majorHAnsi" w:hAnsiTheme="majorHAnsi" w:cstheme="majorHAnsi"/>
                <w:b/>
                <w:bCs/>
                <w:color w:val="auto"/>
                <w:szCs w:val="20"/>
              </w:rPr>
            </w:pPr>
            <w:r>
              <w:rPr>
                <w:rFonts w:asciiTheme="majorHAnsi" w:hAnsiTheme="majorHAnsi" w:cstheme="majorHAnsi"/>
                <w:b/>
                <w:bCs/>
                <w:color w:val="auto"/>
                <w:szCs w:val="20"/>
              </w:rPr>
              <w:t>Příklady k</w:t>
            </w:r>
            <w:r w:rsidRPr="0016486D">
              <w:rPr>
                <w:rFonts w:asciiTheme="majorHAnsi" w:hAnsiTheme="majorHAnsi" w:cstheme="majorHAnsi"/>
                <w:b/>
                <w:bCs/>
                <w:color w:val="auto"/>
                <w:szCs w:val="20"/>
              </w:rPr>
              <w:t>ategorie zpracovatelů</w:t>
            </w:r>
          </w:p>
        </w:tc>
        <w:tc>
          <w:tcPr>
            <w:tcW w:w="4530" w:type="dxa"/>
            <w:shd w:val="clear" w:color="auto" w:fill="D9D9D9" w:themeFill="background1" w:themeFillShade="D9"/>
          </w:tcPr>
          <w:p w14:paraId="3E089786" w14:textId="77777777" w:rsidR="0016486D" w:rsidRPr="0016486D" w:rsidRDefault="0016486D" w:rsidP="001564FB">
            <w:pPr>
              <w:rPr>
                <w:rFonts w:asciiTheme="majorHAnsi" w:hAnsiTheme="majorHAnsi" w:cstheme="majorHAnsi"/>
                <w:b/>
                <w:bCs/>
                <w:color w:val="auto"/>
                <w:szCs w:val="20"/>
              </w:rPr>
            </w:pPr>
            <w:r w:rsidRPr="0016486D">
              <w:rPr>
                <w:rFonts w:asciiTheme="majorHAnsi" w:hAnsiTheme="majorHAnsi" w:cstheme="majorHAnsi"/>
                <w:b/>
                <w:bCs/>
                <w:color w:val="auto"/>
                <w:szCs w:val="20"/>
              </w:rPr>
              <w:t>Činnosti</w:t>
            </w:r>
          </w:p>
        </w:tc>
      </w:tr>
      <w:tr w:rsidR="0016486D" w:rsidRPr="008D4F3B" w14:paraId="54AFFD05" w14:textId="77777777" w:rsidTr="00562239">
        <w:tc>
          <w:tcPr>
            <w:tcW w:w="4530" w:type="dxa"/>
          </w:tcPr>
          <w:p w14:paraId="0D068F21" w14:textId="77777777" w:rsidR="0016486D" w:rsidRPr="008D4F3B" w:rsidRDefault="0016486D" w:rsidP="001564FB">
            <w:pPr>
              <w:rPr>
                <w:rFonts w:asciiTheme="majorHAnsi" w:hAnsiTheme="majorHAnsi" w:cstheme="majorHAnsi"/>
                <w:color w:val="404040" w:themeColor="text1" w:themeTint="BF"/>
                <w:szCs w:val="20"/>
              </w:rPr>
            </w:pPr>
            <w:r w:rsidRPr="008D4F3B">
              <w:rPr>
                <w:rFonts w:asciiTheme="majorHAnsi" w:hAnsiTheme="majorHAnsi" w:cstheme="majorHAnsi"/>
                <w:color w:val="404040" w:themeColor="text1" w:themeTint="BF"/>
                <w:szCs w:val="20"/>
              </w:rPr>
              <w:t>Poskytovatel IT služeb a dodavatel software</w:t>
            </w:r>
          </w:p>
        </w:tc>
        <w:tc>
          <w:tcPr>
            <w:tcW w:w="4530" w:type="dxa"/>
          </w:tcPr>
          <w:p w14:paraId="4FADAC18" w14:textId="77777777" w:rsidR="0016486D" w:rsidRPr="008D4F3B" w:rsidRDefault="0016486D" w:rsidP="001564FB">
            <w:pPr>
              <w:ind w:left="0" w:firstLine="0"/>
              <w:rPr>
                <w:rFonts w:asciiTheme="majorHAnsi" w:hAnsiTheme="majorHAnsi" w:cstheme="majorHAnsi"/>
                <w:color w:val="404040" w:themeColor="text1" w:themeTint="BF"/>
                <w:szCs w:val="20"/>
              </w:rPr>
            </w:pPr>
            <w:r w:rsidRPr="008D4F3B">
              <w:rPr>
                <w:rFonts w:asciiTheme="majorHAnsi" w:hAnsiTheme="majorHAnsi" w:cstheme="majorHAnsi"/>
                <w:color w:val="404040" w:themeColor="text1" w:themeTint="BF"/>
                <w:szCs w:val="20"/>
              </w:rPr>
              <w:t>Poskytování IT služeb, software včetně servisní podpory, správy, rozvoje, údržby daného systému a zpracování analýz bezpečnostních rizik</w:t>
            </w:r>
          </w:p>
        </w:tc>
      </w:tr>
    </w:tbl>
    <w:p w14:paraId="65674700" w14:textId="77777777" w:rsidR="0016486D" w:rsidRPr="008A3EC6" w:rsidRDefault="0016486D" w:rsidP="001564FB">
      <w:pPr>
        <w:ind w:left="0" w:firstLine="0"/>
        <w:rPr>
          <w:rStyle w:val="Siln"/>
          <w:rFonts w:asciiTheme="majorHAnsi" w:hAnsiTheme="majorHAnsi" w:cstheme="majorHAnsi"/>
          <w:b w:val="0"/>
          <w:bCs w:val="0"/>
          <w:color w:val="auto"/>
          <w:szCs w:val="20"/>
        </w:rPr>
      </w:pPr>
    </w:p>
    <w:p w14:paraId="22EADD43" w14:textId="22B74048" w:rsidR="00C878C8" w:rsidRPr="00991B4D" w:rsidRDefault="00C878C8" w:rsidP="001564FB">
      <w:pPr>
        <w:pStyle w:val="Default"/>
        <w:spacing w:before="240" w:line="276" w:lineRule="auto"/>
        <w:jc w:val="both"/>
        <w:rPr>
          <w:rStyle w:val="Siln"/>
          <w:rFonts w:asciiTheme="majorHAnsi" w:hAnsiTheme="majorHAnsi" w:cstheme="majorHAnsi"/>
          <w:b w:val="0"/>
          <w:color w:val="auto"/>
          <w:sz w:val="20"/>
          <w:szCs w:val="20"/>
        </w:rPr>
      </w:pPr>
      <w:r w:rsidRPr="00991B4D">
        <w:rPr>
          <w:rStyle w:val="Siln"/>
          <w:rFonts w:asciiTheme="majorHAnsi" w:hAnsiTheme="majorHAnsi" w:cstheme="majorHAnsi"/>
          <w:b w:val="0"/>
          <w:color w:val="auto"/>
          <w:sz w:val="20"/>
          <w:szCs w:val="20"/>
        </w:rPr>
        <w:t xml:space="preserve">Poskytnuté osobní údaje nebudou předávané žádné třetí straně, kromě </w:t>
      </w:r>
      <w:r w:rsidRPr="00991B4D">
        <w:rPr>
          <w:rStyle w:val="Siln"/>
          <w:rFonts w:asciiTheme="majorHAnsi" w:hAnsiTheme="majorHAnsi" w:cstheme="majorHAnsi"/>
          <w:bCs w:val="0"/>
          <w:color w:val="auto"/>
          <w:sz w:val="20"/>
          <w:szCs w:val="20"/>
        </w:rPr>
        <w:t>případné kontroly ze strany správního orgánu</w:t>
      </w:r>
      <w:r w:rsidRPr="00991B4D">
        <w:rPr>
          <w:rStyle w:val="Siln"/>
          <w:rFonts w:asciiTheme="majorHAnsi" w:hAnsiTheme="majorHAnsi" w:cstheme="majorHAnsi"/>
          <w:b w:val="0"/>
          <w:color w:val="auto"/>
          <w:sz w:val="20"/>
          <w:szCs w:val="20"/>
        </w:rPr>
        <w:t>.</w:t>
      </w:r>
    </w:p>
    <w:p w14:paraId="4F40FAA9" w14:textId="31608A86" w:rsidR="00174687" w:rsidRDefault="00C878C8" w:rsidP="001564FB">
      <w:pPr>
        <w:spacing w:before="240"/>
        <w:ind w:left="0" w:firstLine="0"/>
        <w:rPr>
          <w:rStyle w:val="Siln"/>
          <w:rFonts w:asciiTheme="majorHAnsi" w:hAnsiTheme="majorHAnsi" w:cstheme="majorHAnsi"/>
          <w:b w:val="0"/>
          <w:color w:val="auto"/>
          <w:szCs w:val="20"/>
        </w:rPr>
      </w:pPr>
      <w:r w:rsidRPr="00991B4D">
        <w:rPr>
          <w:rStyle w:val="Siln"/>
          <w:rFonts w:asciiTheme="majorHAnsi" w:hAnsiTheme="majorHAnsi" w:cstheme="majorHAnsi"/>
          <w:b w:val="0"/>
          <w:color w:val="auto"/>
          <w:szCs w:val="20"/>
        </w:rPr>
        <w:t xml:space="preserve">Vzhledem ke skutečnosti, že zpracování </w:t>
      </w:r>
      <w:r w:rsidR="00631922" w:rsidRPr="00991B4D">
        <w:rPr>
          <w:rStyle w:val="Siln"/>
          <w:rFonts w:asciiTheme="majorHAnsi" w:hAnsiTheme="majorHAnsi" w:cstheme="majorHAnsi"/>
          <w:b w:val="0"/>
          <w:color w:val="auto"/>
          <w:szCs w:val="20"/>
        </w:rPr>
        <w:t>osobního údaje</w:t>
      </w:r>
      <w:r w:rsidRPr="00991B4D">
        <w:rPr>
          <w:rStyle w:val="Siln"/>
          <w:rFonts w:asciiTheme="majorHAnsi" w:hAnsiTheme="majorHAnsi" w:cstheme="majorHAnsi"/>
          <w:b w:val="0"/>
          <w:color w:val="auto"/>
          <w:szCs w:val="20"/>
        </w:rPr>
        <w:t xml:space="preserve"> pro shora uvedený účel je založeno na souhlasu subjektu údajů, je subjekt údajů oprávněn, v případě udělení souhlasu, </w:t>
      </w:r>
      <w:r w:rsidRPr="00991B4D">
        <w:rPr>
          <w:rStyle w:val="Siln"/>
          <w:rFonts w:asciiTheme="majorHAnsi" w:hAnsiTheme="majorHAnsi" w:cstheme="majorHAnsi"/>
          <w:bCs w:val="0"/>
          <w:color w:val="auto"/>
          <w:szCs w:val="20"/>
        </w:rPr>
        <w:t>souhlas kdykoli</w:t>
      </w:r>
      <w:r w:rsidR="00CB6388" w:rsidRPr="00991B4D">
        <w:rPr>
          <w:rStyle w:val="Siln"/>
          <w:rFonts w:asciiTheme="majorHAnsi" w:hAnsiTheme="majorHAnsi" w:cstheme="majorHAnsi"/>
          <w:bCs w:val="0"/>
          <w:color w:val="auto"/>
          <w:szCs w:val="20"/>
        </w:rPr>
        <w:t xml:space="preserve"> </w:t>
      </w:r>
      <w:r w:rsidRPr="00991B4D">
        <w:rPr>
          <w:rStyle w:val="Siln"/>
          <w:rFonts w:asciiTheme="majorHAnsi" w:hAnsiTheme="majorHAnsi" w:cstheme="majorHAnsi"/>
          <w:bCs w:val="0"/>
          <w:color w:val="auto"/>
          <w:szCs w:val="20"/>
        </w:rPr>
        <w:t>bezplatně odvolat</w:t>
      </w:r>
      <w:r w:rsidRPr="00991B4D">
        <w:rPr>
          <w:rStyle w:val="Siln"/>
          <w:rFonts w:asciiTheme="majorHAnsi" w:hAnsiTheme="majorHAnsi" w:cstheme="majorHAnsi"/>
          <w:b w:val="0"/>
          <w:color w:val="auto"/>
          <w:szCs w:val="20"/>
        </w:rPr>
        <w:t xml:space="preserve"> </w:t>
      </w:r>
      <w:r w:rsidR="002D6AF1" w:rsidRPr="00991B4D">
        <w:rPr>
          <w:rStyle w:val="Siln"/>
          <w:rFonts w:asciiTheme="majorHAnsi" w:hAnsiTheme="majorHAnsi" w:cstheme="majorHAnsi"/>
          <w:b w:val="0"/>
          <w:color w:val="auto"/>
          <w:szCs w:val="20"/>
        </w:rPr>
        <w:t>prostřednictvím vzorového formuláře</w:t>
      </w:r>
      <w:r w:rsidR="004F5FED" w:rsidRPr="00991B4D">
        <w:rPr>
          <w:rStyle w:val="Siln"/>
          <w:rFonts w:asciiTheme="majorHAnsi" w:hAnsiTheme="majorHAnsi" w:cstheme="majorHAnsi"/>
          <w:b w:val="0"/>
          <w:color w:val="auto"/>
          <w:szCs w:val="20"/>
        </w:rPr>
        <w:t xml:space="preserve"> dostupného </w:t>
      </w:r>
      <w:hyperlink r:id="rId19" w:history="1">
        <w:r w:rsidR="004F5FED" w:rsidRPr="009A6A63">
          <w:rPr>
            <w:rStyle w:val="Hypertextovodkaz"/>
            <w:rFonts w:asciiTheme="majorHAnsi" w:hAnsiTheme="majorHAnsi" w:cstheme="majorHAnsi"/>
            <w:szCs w:val="20"/>
          </w:rPr>
          <w:t>zde</w:t>
        </w:r>
      </w:hyperlink>
      <w:r w:rsidR="004F5FED" w:rsidRPr="00991B4D">
        <w:rPr>
          <w:rStyle w:val="Siln"/>
          <w:rFonts w:asciiTheme="majorHAnsi" w:hAnsiTheme="majorHAnsi" w:cstheme="majorHAnsi"/>
          <w:b w:val="0"/>
          <w:color w:val="auto"/>
          <w:szCs w:val="20"/>
        </w:rPr>
        <w:t>, případně bez využití vzorového formuláře, zasláním požadavku na:</w:t>
      </w:r>
    </w:p>
    <w:p w14:paraId="0210C524" w14:textId="2EA2F4E5" w:rsidR="00741E64" w:rsidRPr="00991B4D" w:rsidRDefault="00741E64" w:rsidP="001564FB">
      <w:pPr>
        <w:pStyle w:val="Odstavecseseznamem"/>
        <w:numPr>
          <w:ilvl w:val="0"/>
          <w:numId w:val="15"/>
        </w:numPr>
        <w:spacing w:after="0"/>
        <w:jc w:val="left"/>
        <w:rPr>
          <w:rFonts w:asciiTheme="majorHAnsi" w:hAnsiTheme="majorHAnsi" w:cstheme="majorHAnsi"/>
          <w:color w:val="auto"/>
          <w:szCs w:val="20"/>
        </w:rPr>
      </w:pPr>
      <w:r w:rsidRPr="00991B4D">
        <w:rPr>
          <w:rFonts w:asciiTheme="majorHAnsi" w:hAnsiTheme="majorHAnsi" w:cstheme="majorHAnsi"/>
          <w:color w:val="auto"/>
          <w:szCs w:val="20"/>
        </w:rPr>
        <w:t xml:space="preserve">na e-mailovou adresu </w:t>
      </w:r>
      <w:hyperlink r:id="rId20" w:history="1">
        <w:r w:rsidR="003E5793" w:rsidRPr="002433DB">
          <w:rPr>
            <w:rStyle w:val="Hypertextovodkaz"/>
            <w:rFonts w:asciiTheme="majorHAnsi" w:hAnsiTheme="majorHAnsi" w:cstheme="majorHAnsi"/>
            <w:szCs w:val="20"/>
          </w:rPr>
          <w:t>nakup@epholding.cz</w:t>
        </w:r>
      </w:hyperlink>
    </w:p>
    <w:p w14:paraId="5867B697" w14:textId="77777777" w:rsidR="00741E64" w:rsidRPr="00991B4D" w:rsidRDefault="00741E64" w:rsidP="001564FB">
      <w:pPr>
        <w:pStyle w:val="Odstavecseseznamem"/>
        <w:numPr>
          <w:ilvl w:val="0"/>
          <w:numId w:val="15"/>
        </w:numPr>
        <w:spacing w:after="0"/>
        <w:jc w:val="left"/>
        <w:rPr>
          <w:rFonts w:asciiTheme="majorHAnsi" w:hAnsiTheme="majorHAnsi" w:cstheme="majorHAnsi"/>
          <w:color w:val="auto"/>
          <w:szCs w:val="20"/>
        </w:rPr>
      </w:pPr>
      <w:r w:rsidRPr="00991B4D">
        <w:rPr>
          <w:rFonts w:asciiTheme="majorHAnsi" w:hAnsiTheme="majorHAnsi" w:cstheme="majorHAnsi"/>
          <w:color w:val="auto"/>
          <w:szCs w:val="20"/>
        </w:rPr>
        <w:t xml:space="preserve">na e-mailovou adresu pracovníka pověřeného ochranou osobních údajů </w:t>
      </w:r>
      <w:hyperlink r:id="rId21" w:history="1">
        <w:r w:rsidRPr="00991B4D">
          <w:rPr>
            <w:rStyle w:val="Hypertextovodkaz"/>
            <w:rFonts w:asciiTheme="majorHAnsi" w:hAnsiTheme="majorHAnsi" w:cstheme="majorHAnsi"/>
            <w:color w:val="auto"/>
            <w:szCs w:val="20"/>
          </w:rPr>
          <w:t>cpo@epholding.cz</w:t>
        </w:r>
      </w:hyperlink>
    </w:p>
    <w:p w14:paraId="1DD4A7C3" w14:textId="77777777" w:rsidR="00741E64" w:rsidRPr="00991B4D" w:rsidRDefault="00741E64" w:rsidP="001564FB">
      <w:pPr>
        <w:pStyle w:val="Odstavecseseznamem"/>
        <w:numPr>
          <w:ilvl w:val="0"/>
          <w:numId w:val="15"/>
        </w:numPr>
        <w:spacing w:after="0"/>
        <w:jc w:val="left"/>
        <w:rPr>
          <w:rFonts w:asciiTheme="majorHAnsi" w:hAnsiTheme="majorHAnsi" w:cstheme="majorHAnsi"/>
          <w:color w:val="auto"/>
          <w:szCs w:val="20"/>
        </w:rPr>
      </w:pPr>
      <w:r w:rsidRPr="00991B4D">
        <w:rPr>
          <w:rFonts w:asciiTheme="majorHAnsi" w:hAnsiTheme="majorHAnsi" w:cstheme="majorHAnsi"/>
          <w:color w:val="auto"/>
          <w:szCs w:val="20"/>
        </w:rPr>
        <w:t xml:space="preserve">písemně prostřednictvím poskytovatele poštovních služeb do sídla správce, </w:t>
      </w:r>
    </w:p>
    <w:p w14:paraId="02349359" w14:textId="77777777" w:rsidR="00741E64" w:rsidRPr="00991B4D" w:rsidRDefault="00741E64" w:rsidP="001564FB">
      <w:pPr>
        <w:pStyle w:val="Odstavecseseznamem"/>
        <w:numPr>
          <w:ilvl w:val="0"/>
          <w:numId w:val="15"/>
        </w:numPr>
        <w:spacing w:after="0"/>
        <w:jc w:val="left"/>
        <w:rPr>
          <w:rFonts w:asciiTheme="majorHAnsi" w:hAnsiTheme="majorHAnsi" w:cstheme="majorHAnsi"/>
          <w:color w:val="auto"/>
          <w:szCs w:val="20"/>
        </w:rPr>
      </w:pPr>
      <w:r w:rsidRPr="00991B4D">
        <w:rPr>
          <w:rFonts w:asciiTheme="majorHAnsi" w:hAnsiTheme="majorHAnsi" w:cstheme="majorHAnsi"/>
          <w:color w:val="auto"/>
          <w:szCs w:val="20"/>
        </w:rPr>
        <w:t xml:space="preserve">písemně osobním předáním v sídle správce, </w:t>
      </w:r>
    </w:p>
    <w:p w14:paraId="360576F4" w14:textId="77777777" w:rsidR="00741E64" w:rsidRPr="00991B4D" w:rsidRDefault="00741E64" w:rsidP="001564FB">
      <w:pPr>
        <w:pStyle w:val="Odstavecseseznamem"/>
        <w:numPr>
          <w:ilvl w:val="0"/>
          <w:numId w:val="15"/>
        </w:numPr>
        <w:spacing w:after="0"/>
        <w:jc w:val="left"/>
        <w:rPr>
          <w:rFonts w:asciiTheme="majorHAnsi" w:hAnsiTheme="majorHAnsi" w:cstheme="majorHAnsi"/>
          <w:color w:val="auto"/>
          <w:szCs w:val="20"/>
        </w:rPr>
      </w:pPr>
      <w:r w:rsidRPr="00991B4D">
        <w:rPr>
          <w:rFonts w:asciiTheme="majorHAnsi" w:hAnsiTheme="majorHAnsi" w:cstheme="majorHAnsi"/>
          <w:color w:val="auto"/>
          <w:szCs w:val="20"/>
        </w:rPr>
        <w:t xml:space="preserve">výkon práv lze učinit rovněž ústní podobou, a to telefonicky na čísle: +420 232 005 200 či osobně v sídle správce, </w:t>
      </w:r>
    </w:p>
    <w:p w14:paraId="14531CA5" w14:textId="362562BD" w:rsidR="00424295" w:rsidRPr="00424295" w:rsidRDefault="00741E64" w:rsidP="001564FB">
      <w:pPr>
        <w:pStyle w:val="Odstavecseseznamem"/>
        <w:numPr>
          <w:ilvl w:val="0"/>
          <w:numId w:val="15"/>
        </w:numPr>
        <w:spacing w:after="0"/>
        <w:jc w:val="left"/>
        <w:rPr>
          <w:rFonts w:asciiTheme="majorHAnsi" w:hAnsiTheme="majorHAnsi" w:cstheme="majorHAnsi"/>
          <w:bCs/>
          <w:color w:val="auto"/>
          <w:szCs w:val="20"/>
        </w:rPr>
      </w:pPr>
      <w:r w:rsidRPr="00991B4D">
        <w:rPr>
          <w:rFonts w:asciiTheme="majorHAnsi" w:hAnsiTheme="majorHAnsi" w:cstheme="majorHAnsi"/>
          <w:color w:val="auto"/>
          <w:szCs w:val="20"/>
        </w:rPr>
        <w:t>písemně prostřednictvím datové schránky, přičemž kontakty správce naleznete v úvodu této žádosti</w:t>
      </w:r>
      <w:r w:rsidR="0016486D">
        <w:rPr>
          <w:rFonts w:asciiTheme="majorHAnsi" w:hAnsiTheme="majorHAnsi" w:cstheme="majorHAnsi"/>
          <w:color w:val="auto"/>
          <w:szCs w:val="20"/>
        </w:rPr>
        <w:t>.</w:t>
      </w:r>
    </w:p>
    <w:p w14:paraId="0FCEDB0C" w14:textId="77777777" w:rsidR="00C32AA4" w:rsidRDefault="00C32AA4" w:rsidP="001564FB">
      <w:pPr>
        <w:spacing w:after="0"/>
        <w:ind w:left="0" w:firstLine="0"/>
        <w:jc w:val="left"/>
        <w:rPr>
          <w:rFonts w:asciiTheme="majorHAnsi" w:hAnsiTheme="majorHAnsi" w:cstheme="majorHAnsi"/>
          <w:b/>
          <w:color w:val="auto"/>
          <w:szCs w:val="20"/>
        </w:rPr>
      </w:pPr>
    </w:p>
    <w:p w14:paraId="27371774" w14:textId="43AE4661" w:rsidR="00C878C8" w:rsidRPr="00424295" w:rsidRDefault="00C878C8" w:rsidP="001564FB">
      <w:pPr>
        <w:spacing w:after="0"/>
        <w:ind w:left="0" w:firstLine="0"/>
        <w:jc w:val="left"/>
        <w:rPr>
          <w:rStyle w:val="Siln"/>
          <w:rFonts w:asciiTheme="majorHAnsi" w:hAnsiTheme="majorHAnsi" w:cstheme="majorHAnsi"/>
          <w:b w:val="0"/>
          <w:color w:val="auto"/>
          <w:szCs w:val="20"/>
        </w:rPr>
      </w:pPr>
      <w:r w:rsidRPr="00424295">
        <w:rPr>
          <w:rFonts w:asciiTheme="majorHAnsi" w:hAnsiTheme="majorHAnsi" w:cstheme="majorHAnsi"/>
          <w:b/>
          <w:color w:val="auto"/>
          <w:szCs w:val="20"/>
        </w:rPr>
        <w:t>Správce upozorňuje, že odvoláním souhlasu není dotčena zákonnost zpracování vycházejícího ze souhlasu, který byl dán před jeho odvoláním</w:t>
      </w:r>
      <w:r w:rsidRPr="00424295">
        <w:rPr>
          <w:rFonts w:asciiTheme="majorHAnsi" w:hAnsiTheme="majorHAnsi" w:cstheme="majorHAnsi"/>
          <w:bCs/>
          <w:color w:val="auto"/>
          <w:szCs w:val="20"/>
        </w:rPr>
        <w:t>. </w:t>
      </w:r>
    </w:p>
    <w:p w14:paraId="39F2E6C3" w14:textId="77777777" w:rsidR="00880B1C" w:rsidRDefault="00880B1C" w:rsidP="001564FB">
      <w:pPr>
        <w:pStyle w:val="Bezmezer"/>
        <w:spacing w:line="276" w:lineRule="auto"/>
        <w:ind w:left="0" w:firstLine="0"/>
      </w:pPr>
    </w:p>
    <w:p w14:paraId="0C5F8431" w14:textId="6385E260" w:rsidR="00512453" w:rsidRPr="00880B1C" w:rsidRDefault="00512453" w:rsidP="001564FB">
      <w:pPr>
        <w:pStyle w:val="Bezmezer"/>
        <w:spacing w:line="276" w:lineRule="auto"/>
        <w:ind w:left="0" w:firstLine="0"/>
        <w:rPr>
          <w:rFonts w:asciiTheme="majorHAnsi" w:hAnsiTheme="majorHAnsi" w:cstheme="majorHAnsi"/>
          <w:color w:val="auto"/>
          <w:szCs w:val="20"/>
        </w:rPr>
      </w:pPr>
      <w:r w:rsidRPr="00880B1C">
        <w:rPr>
          <w:rFonts w:asciiTheme="majorHAnsi" w:hAnsiTheme="majorHAnsi" w:cstheme="majorHAnsi"/>
          <w:color w:val="auto"/>
          <w:szCs w:val="20"/>
        </w:rPr>
        <w:t>Správce Vás informuje o používání cookies</w:t>
      </w:r>
      <w:r w:rsidR="00CE604F">
        <w:rPr>
          <w:rFonts w:asciiTheme="majorHAnsi" w:hAnsiTheme="majorHAnsi" w:cstheme="majorHAnsi"/>
          <w:color w:val="auto"/>
          <w:szCs w:val="20"/>
        </w:rPr>
        <w:t xml:space="preserve"> na webové stránce.</w:t>
      </w:r>
    </w:p>
    <w:p w14:paraId="0B690655" w14:textId="77777777" w:rsidR="00512453" w:rsidRPr="00991B4D" w:rsidRDefault="00512453" w:rsidP="001564FB">
      <w:pPr>
        <w:rPr>
          <w:rFonts w:asciiTheme="majorHAnsi" w:hAnsiTheme="majorHAnsi" w:cstheme="majorHAnsi"/>
          <w:b/>
          <w:bCs/>
          <w:color w:val="C00000"/>
          <w:szCs w:val="20"/>
        </w:rPr>
      </w:pPr>
    </w:p>
    <w:p w14:paraId="5216FE7B" w14:textId="37FC3CDF" w:rsidR="00C2460B" w:rsidRPr="00991B4D" w:rsidRDefault="00C2460B" w:rsidP="001564FB">
      <w:pPr>
        <w:ind w:left="0" w:firstLine="0"/>
        <w:rPr>
          <w:rFonts w:asciiTheme="majorHAnsi" w:hAnsiTheme="majorHAnsi" w:cstheme="majorHAnsi"/>
          <w:b/>
          <w:bCs/>
          <w:color w:val="auto"/>
          <w:szCs w:val="20"/>
        </w:rPr>
      </w:pPr>
      <w:r w:rsidRPr="00991B4D">
        <w:rPr>
          <w:rFonts w:asciiTheme="majorHAnsi" w:hAnsiTheme="majorHAnsi" w:cstheme="majorHAnsi"/>
          <w:b/>
          <w:bCs/>
          <w:color w:val="auto"/>
          <w:szCs w:val="20"/>
        </w:rPr>
        <w:t>Práva subjektu údajů</w:t>
      </w:r>
    </w:p>
    <w:p w14:paraId="572DA91F" w14:textId="77777777" w:rsidR="00C2460B" w:rsidRPr="00991B4D" w:rsidRDefault="00C2460B" w:rsidP="001564FB">
      <w:pPr>
        <w:rPr>
          <w:rFonts w:asciiTheme="majorHAnsi" w:hAnsiTheme="majorHAnsi" w:cstheme="majorHAnsi"/>
          <w:color w:val="auto"/>
          <w:szCs w:val="20"/>
        </w:rPr>
      </w:pPr>
      <w:r w:rsidRPr="00991B4D">
        <w:rPr>
          <w:rFonts w:asciiTheme="majorHAnsi" w:hAnsiTheme="majorHAnsi" w:cstheme="majorHAnsi"/>
          <w:color w:val="auto"/>
          <w:szCs w:val="20"/>
        </w:rPr>
        <w:t xml:space="preserve">S ohledem na právní titul zpracování osobních údajů Vám </w:t>
      </w:r>
      <w:r w:rsidRPr="00991B4D">
        <w:rPr>
          <w:rFonts w:asciiTheme="majorHAnsi" w:hAnsiTheme="majorHAnsi" w:cstheme="majorHAnsi"/>
          <w:b/>
          <w:bCs/>
          <w:color w:val="auto"/>
          <w:szCs w:val="20"/>
        </w:rPr>
        <w:t>náleží tato práva</w:t>
      </w:r>
      <w:r w:rsidRPr="00991B4D">
        <w:rPr>
          <w:rFonts w:asciiTheme="majorHAnsi" w:hAnsiTheme="majorHAnsi" w:cstheme="majorHAnsi"/>
          <w:color w:val="auto"/>
          <w:szCs w:val="20"/>
        </w:rPr>
        <w:t>: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405"/>
        <w:gridCol w:w="6657"/>
      </w:tblGrid>
      <w:tr w:rsidR="00991B4D" w:rsidRPr="00991B4D" w14:paraId="74AEEC32" w14:textId="77777777" w:rsidTr="005A481D">
        <w:tc>
          <w:tcPr>
            <w:tcW w:w="2405" w:type="dxa"/>
            <w:tcBorders>
              <w:top w:val="nil"/>
              <w:left w:val="nil"/>
              <w:bottom w:val="nil"/>
              <w:right w:val="nil"/>
            </w:tcBorders>
          </w:tcPr>
          <w:p w14:paraId="0DBDEE72" w14:textId="50514CC7" w:rsidR="00C2460B" w:rsidRPr="00991B4D" w:rsidRDefault="00C2460B" w:rsidP="001564FB">
            <w:pPr>
              <w:ind w:left="0" w:firstLine="0"/>
              <w:jc w:val="left"/>
              <w:rPr>
                <w:rFonts w:asciiTheme="majorHAnsi" w:hAnsiTheme="majorHAnsi" w:cstheme="majorHAnsi"/>
                <w:b/>
                <w:bCs/>
                <w:color w:val="auto"/>
                <w:szCs w:val="20"/>
              </w:rPr>
            </w:pPr>
            <w:r w:rsidRPr="00991B4D">
              <w:rPr>
                <w:rFonts w:asciiTheme="majorHAnsi" w:hAnsiTheme="majorHAnsi" w:cstheme="majorHAnsi"/>
                <w:b/>
                <w:bCs/>
                <w:color w:val="auto"/>
                <w:szCs w:val="20"/>
                <w:shd w:val="clear" w:color="auto" w:fill="FFFFFF"/>
              </w:rPr>
              <w:t>Právo na informace</w:t>
            </w:r>
          </w:p>
        </w:tc>
        <w:tc>
          <w:tcPr>
            <w:tcW w:w="6657" w:type="dxa"/>
            <w:tcBorders>
              <w:top w:val="nil"/>
              <w:left w:val="nil"/>
              <w:bottom w:val="nil"/>
              <w:right w:val="nil"/>
            </w:tcBorders>
          </w:tcPr>
          <w:p w14:paraId="4A713945" w14:textId="5C480AA5" w:rsidR="00C2460B" w:rsidRPr="00991B4D" w:rsidRDefault="00C2460B" w:rsidP="001564FB">
            <w:pPr>
              <w:ind w:left="0" w:firstLine="0"/>
              <w:rPr>
                <w:rFonts w:asciiTheme="majorHAnsi" w:hAnsiTheme="majorHAnsi" w:cstheme="majorHAnsi"/>
                <w:color w:val="auto"/>
                <w:szCs w:val="20"/>
              </w:rPr>
            </w:pPr>
            <w:r w:rsidRPr="00991B4D">
              <w:rPr>
                <w:rFonts w:asciiTheme="majorHAnsi" w:hAnsiTheme="majorHAnsi" w:cstheme="majorHAnsi"/>
                <w:color w:val="auto"/>
                <w:szCs w:val="20"/>
                <w:shd w:val="clear" w:color="auto" w:fill="FFFFFF"/>
              </w:rPr>
              <w:t>Subjekt údajů má právo na to být informován o zpracování svých osobních údajů.</w:t>
            </w:r>
          </w:p>
        </w:tc>
      </w:tr>
      <w:tr w:rsidR="00991B4D" w:rsidRPr="00991B4D" w14:paraId="10D8437D" w14:textId="77777777" w:rsidTr="005A481D">
        <w:tc>
          <w:tcPr>
            <w:tcW w:w="2405" w:type="dxa"/>
            <w:tcBorders>
              <w:top w:val="nil"/>
              <w:left w:val="nil"/>
              <w:bottom w:val="nil"/>
              <w:right w:val="nil"/>
            </w:tcBorders>
          </w:tcPr>
          <w:p w14:paraId="75A83C16" w14:textId="65428D8C" w:rsidR="00C2460B" w:rsidRPr="00991B4D" w:rsidRDefault="00C2460B" w:rsidP="001564FB">
            <w:pPr>
              <w:ind w:left="0" w:firstLine="0"/>
              <w:jc w:val="left"/>
              <w:rPr>
                <w:rFonts w:asciiTheme="majorHAnsi" w:hAnsiTheme="majorHAnsi" w:cstheme="majorHAnsi"/>
                <w:b/>
                <w:bCs/>
                <w:color w:val="auto"/>
                <w:szCs w:val="20"/>
              </w:rPr>
            </w:pPr>
            <w:r w:rsidRPr="00991B4D">
              <w:rPr>
                <w:rFonts w:asciiTheme="majorHAnsi" w:eastAsia="Times New Roman" w:hAnsiTheme="majorHAnsi" w:cstheme="majorHAnsi"/>
                <w:b/>
                <w:bCs/>
                <w:color w:val="auto"/>
                <w:szCs w:val="20"/>
                <w:lang w:eastAsia="cs-CZ"/>
              </w:rPr>
              <w:t>Právo na přístup</w:t>
            </w:r>
            <w:r w:rsidR="00CE7A54" w:rsidRPr="00991B4D">
              <w:rPr>
                <w:rFonts w:asciiTheme="majorHAnsi" w:eastAsia="Times New Roman" w:hAnsiTheme="majorHAnsi" w:cstheme="majorHAnsi"/>
                <w:b/>
                <w:bCs/>
                <w:color w:val="auto"/>
                <w:szCs w:val="20"/>
                <w:lang w:eastAsia="cs-CZ"/>
              </w:rPr>
              <w:t xml:space="preserve"> </w:t>
            </w:r>
            <w:r w:rsidRPr="00991B4D">
              <w:rPr>
                <w:rFonts w:asciiTheme="majorHAnsi" w:eastAsia="Times New Roman" w:hAnsiTheme="majorHAnsi" w:cstheme="majorHAnsi"/>
                <w:b/>
                <w:bCs/>
                <w:color w:val="auto"/>
                <w:szCs w:val="20"/>
                <w:lang w:eastAsia="cs-CZ"/>
              </w:rPr>
              <w:t>k informacím</w:t>
            </w:r>
          </w:p>
        </w:tc>
        <w:tc>
          <w:tcPr>
            <w:tcW w:w="6657" w:type="dxa"/>
            <w:tcBorders>
              <w:top w:val="nil"/>
              <w:left w:val="nil"/>
              <w:bottom w:val="nil"/>
              <w:right w:val="nil"/>
            </w:tcBorders>
          </w:tcPr>
          <w:p w14:paraId="521616FF" w14:textId="053143CC" w:rsidR="00C2460B" w:rsidRPr="00991B4D" w:rsidRDefault="00C2460B" w:rsidP="001564FB">
            <w:pPr>
              <w:shd w:val="clear" w:color="auto" w:fill="FFFFFF"/>
              <w:ind w:left="0" w:firstLine="0"/>
              <w:rPr>
                <w:rFonts w:asciiTheme="majorHAnsi" w:eastAsia="Times New Roman" w:hAnsiTheme="majorHAnsi" w:cstheme="majorHAnsi"/>
                <w:color w:val="auto"/>
                <w:szCs w:val="20"/>
                <w:lang w:eastAsia="cs-CZ"/>
              </w:rPr>
            </w:pPr>
            <w:r w:rsidRPr="00991B4D">
              <w:rPr>
                <w:rFonts w:asciiTheme="majorHAnsi" w:hAnsiTheme="majorHAnsi" w:cstheme="majorHAnsi"/>
                <w:color w:val="auto"/>
                <w:szCs w:val="20"/>
              </w:rPr>
              <w:t xml:space="preserve">Subjekt údajů má </w:t>
            </w:r>
            <w:r w:rsidRPr="00991B4D">
              <w:rPr>
                <w:rFonts w:asciiTheme="majorHAnsi" w:eastAsia="Times New Roman" w:hAnsiTheme="majorHAnsi" w:cstheme="majorHAnsi"/>
                <w:color w:val="auto"/>
                <w:szCs w:val="20"/>
                <w:lang w:eastAsia="cs-CZ"/>
              </w:rPr>
              <w:t xml:space="preserve">právo se dozvědět, </w:t>
            </w:r>
            <w:r w:rsidRPr="00991B4D">
              <w:rPr>
                <w:rFonts w:asciiTheme="majorHAnsi" w:eastAsia="Times New Roman" w:hAnsiTheme="majorHAnsi" w:cstheme="majorHAnsi"/>
                <w:b/>
                <w:bCs/>
                <w:color w:val="auto"/>
                <w:szCs w:val="20"/>
                <w:lang w:eastAsia="cs-CZ"/>
              </w:rPr>
              <w:t>zda jsou nebo nejsou</w:t>
            </w:r>
            <w:r w:rsidRPr="00991B4D">
              <w:rPr>
                <w:rFonts w:asciiTheme="majorHAnsi" w:eastAsia="Times New Roman" w:hAnsiTheme="majorHAnsi" w:cstheme="majorHAnsi"/>
                <w:color w:val="auto"/>
                <w:szCs w:val="20"/>
                <w:lang w:eastAsia="cs-CZ"/>
              </w:rPr>
              <w:t xml:space="preserve"> jeho údaje zpracovávány a zároveň má právo získat následující informace:</w:t>
            </w:r>
          </w:p>
          <w:p w14:paraId="347D09FB" w14:textId="77777777" w:rsidR="00C2460B" w:rsidRPr="00991B4D" w:rsidRDefault="00C2460B" w:rsidP="001564FB">
            <w:pPr>
              <w:numPr>
                <w:ilvl w:val="0"/>
                <w:numId w:val="16"/>
              </w:numPr>
              <w:shd w:val="clear" w:color="auto" w:fill="FFFFFF"/>
              <w:spacing w:before="30" w:after="30"/>
              <w:rPr>
                <w:rFonts w:asciiTheme="majorHAnsi" w:eastAsia="Times New Roman" w:hAnsiTheme="majorHAnsi" w:cstheme="majorHAnsi"/>
                <w:color w:val="auto"/>
                <w:szCs w:val="20"/>
                <w:lang w:eastAsia="cs-CZ"/>
              </w:rPr>
            </w:pPr>
            <w:r w:rsidRPr="00991B4D">
              <w:rPr>
                <w:rFonts w:asciiTheme="majorHAnsi" w:eastAsia="Times New Roman" w:hAnsiTheme="majorHAnsi" w:cstheme="majorHAnsi"/>
                <w:color w:val="auto"/>
                <w:szCs w:val="20"/>
                <w:lang w:eastAsia="cs-CZ"/>
              </w:rPr>
              <w:t>účely zpracování,</w:t>
            </w:r>
          </w:p>
          <w:p w14:paraId="3BF4B7C1" w14:textId="77777777" w:rsidR="00C2460B" w:rsidRPr="00991B4D" w:rsidRDefault="00C2460B" w:rsidP="001564FB">
            <w:pPr>
              <w:numPr>
                <w:ilvl w:val="0"/>
                <w:numId w:val="16"/>
              </w:numPr>
              <w:shd w:val="clear" w:color="auto" w:fill="FFFFFF"/>
              <w:spacing w:before="30" w:after="30"/>
              <w:rPr>
                <w:rFonts w:asciiTheme="majorHAnsi" w:eastAsia="Times New Roman" w:hAnsiTheme="majorHAnsi" w:cstheme="majorHAnsi"/>
                <w:color w:val="auto"/>
                <w:szCs w:val="20"/>
                <w:lang w:eastAsia="cs-CZ"/>
              </w:rPr>
            </w:pPr>
            <w:r w:rsidRPr="00991B4D">
              <w:rPr>
                <w:rFonts w:asciiTheme="majorHAnsi" w:eastAsia="Times New Roman" w:hAnsiTheme="majorHAnsi" w:cstheme="majorHAnsi"/>
                <w:color w:val="auto"/>
                <w:szCs w:val="20"/>
                <w:lang w:eastAsia="cs-CZ"/>
              </w:rPr>
              <w:t>kategorie dotčených osobních údajů,</w:t>
            </w:r>
          </w:p>
          <w:p w14:paraId="363A2B39" w14:textId="77777777" w:rsidR="00C2460B" w:rsidRPr="00991B4D" w:rsidRDefault="00C2460B" w:rsidP="001564FB">
            <w:pPr>
              <w:numPr>
                <w:ilvl w:val="0"/>
                <w:numId w:val="16"/>
              </w:numPr>
              <w:shd w:val="clear" w:color="auto" w:fill="FFFFFF"/>
              <w:spacing w:before="30" w:after="30"/>
              <w:rPr>
                <w:rFonts w:asciiTheme="majorHAnsi" w:eastAsia="Times New Roman" w:hAnsiTheme="majorHAnsi" w:cstheme="majorHAnsi"/>
                <w:color w:val="auto"/>
                <w:szCs w:val="20"/>
                <w:lang w:eastAsia="cs-CZ"/>
              </w:rPr>
            </w:pPr>
            <w:r w:rsidRPr="00991B4D">
              <w:rPr>
                <w:rFonts w:asciiTheme="majorHAnsi" w:eastAsia="Times New Roman" w:hAnsiTheme="majorHAnsi" w:cstheme="majorHAnsi"/>
                <w:color w:val="auto"/>
                <w:szCs w:val="20"/>
                <w:lang w:eastAsia="cs-CZ"/>
              </w:rPr>
              <w:t>příjemci nebo kategorie příjemců, kterým osobní údaje byly nebo budou zpřístupněny,</w:t>
            </w:r>
          </w:p>
          <w:p w14:paraId="709907D0" w14:textId="77777777" w:rsidR="00C2460B" w:rsidRPr="00991B4D" w:rsidRDefault="00C2460B" w:rsidP="001564FB">
            <w:pPr>
              <w:numPr>
                <w:ilvl w:val="0"/>
                <w:numId w:val="16"/>
              </w:numPr>
              <w:shd w:val="clear" w:color="auto" w:fill="FFFFFF"/>
              <w:spacing w:before="30" w:after="30"/>
              <w:rPr>
                <w:rFonts w:asciiTheme="majorHAnsi" w:eastAsia="Times New Roman" w:hAnsiTheme="majorHAnsi" w:cstheme="majorHAnsi"/>
                <w:color w:val="auto"/>
                <w:szCs w:val="20"/>
                <w:lang w:eastAsia="cs-CZ"/>
              </w:rPr>
            </w:pPr>
            <w:r w:rsidRPr="00991B4D">
              <w:rPr>
                <w:rFonts w:asciiTheme="majorHAnsi" w:eastAsia="Times New Roman" w:hAnsiTheme="majorHAnsi" w:cstheme="majorHAnsi"/>
                <w:color w:val="auto"/>
                <w:szCs w:val="20"/>
                <w:lang w:eastAsia="cs-CZ"/>
              </w:rPr>
              <w:t>plánovaná doba, po kterou budou osobní údaje uloženy,</w:t>
            </w:r>
          </w:p>
          <w:p w14:paraId="39CDBC29" w14:textId="77777777" w:rsidR="00C2460B" w:rsidRPr="00991B4D" w:rsidRDefault="00C2460B" w:rsidP="001564FB">
            <w:pPr>
              <w:numPr>
                <w:ilvl w:val="0"/>
                <w:numId w:val="16"/>
              </w:numPr>
              <w:shd w:val="clear" w:color="auto" w:fill="FFFFFF"/>
              <w:spacing w:before="30" w:after="30"/>
              <w:rPr>
                <w:rFonts w:asciiTheme="majorHAnsi" w:eastAsia="Times New Roman" w:hAnsiTheme="majorHAnsi" w:cstheme="majorHAnsi"/>
                <w:color w:val="auto"/>
                <w:szCs w:val="20"/>
                <w:lang w:eastAsia="cs-CZ"/>
              </w:rPr>
            </w:pPr>
            <w:r w:rsidRPr="00991B4D">
              <w:rPr>
                <w:rFonts w:asciiTheme="majorHAnsi" w:eastAsia="Times New Roman" w:hAnsiTheme="majorHAnsi" w:cstheme="majorHAnsi"/>
                <w:color w:val="auto"/>
                <w:szCs w:val="20"/>
                <w:lang w:eastAsia="cs-CZ"/>
              </w:rPr>
              <w:t>existence práva požadovat od správce opravu nebo výmaz osobních údajů, právo vznést námitku,</w:t>
            </w:r>
          </w:p>
          <w:p w14:paraId="24B845A4" w14:textId="77777777" w:rsidR="00C2460B" w:rsidRPr="00991B4D" w:rsidRDefault="00C2460B" w:rsidP="001564FB">
            <w:pPr>
              <w:numPr>
                <w:ilvl w:val="0"/>
                <w:numId w:val="16"/>
              </w:numPr>
              <w:shd w:val="clear" w:color="auto" w:fill="FFFFFF"/>
              <w:spacing w:before="30" w:after="30"/>
              <w:rPr>
                <w:rFonts w:asciiTheme="majorHAnsi" w:eastAsia="Times New Roman" w:hAnsiTheme="majorHAnsi" w:cstheme="majorHAnsi"/>
                <w:color w:val="auto"/>
                <w:szCs w:val="20"/>
                <w:lang w:eastAsia="cs-CZ"/>
              </w:rPr>
            </w:pPr>
            <w:r w:rsidRPr="00991B4D">
              <w:rPr>
                <w:rFonts w:asciiTheme="majorHAnsi" w:eastAsia="Times New Roman" w:hAnsiTheme="majorHAnsi" w:cstheme="majorHAnsi"/>
                <w:color w:val="auto"/>
                <w:szCs w:val="20"/>
                <w:lang w:eastAsia="cs-CZ"/>
              </w:rPr>
              <w:t>právo podat stížnost u dozorového úřadu,</w:t>
            </w:r>
          </w:p>
          <w:p w14:paraId="4C5468C3" w14:textId="77777777" w:rsidR="00C2460B" w:rsidRPr="00991B4D" w:rsidRDefault="00C2460B" w:rsidP="001564FB">
            <w:pPr>
              <w:numPr>
                <w:ilvl w:val="0"/>
                <w:numId w:val="16"/>
              </w:numPr>
              <w:shd w:val="clear" w:color="auto" w:fill="FFFFFF"/>
              <w:spacing w:before="30" w:after="30"/>
              <w:rPr>
                <w:rFonts w:asciiTheme="majorHAnsi" w:eastAsia="Times New Roman" w:hAnsiTheme="majorHAnsi" w:cstheme="majorHAnsi"/>
                <w:color w:val="auto"/>
                <w:szCs w:val="20"/>
                <w:lang w:eastAsia="cs-CZ"/>
              </w:rPr>
            </w:pPr>
            <w:r w:rsidRPr="00991B4D">
              <w:rPr>
                <w:rFonts w:asciiTheme="majorHAnsi" w:eastAsia="Times New Roman" w:hAnsiTheme="majorHAnsi" w:cstheme="majorHAnsi"/>
                <w:color w:val="auto"/>
                <w:szCs w:val="20"/>
                <w:lang w:eastAsia="cs-CZ"/>
              </w:rPr>
              <w:t>veškeré dostupné informace o zdroji osobních údajů, pokud nejsou získány od subjektu údajů,</w:t>
            </w:r>
          </w:p>
          <w:p w14:paraId="5D43E5EB" w14:textId="77777777" w:rsidR="00C2460B" w:rsidRPr="00991B4D" w:rsidRDefault="00C2460B" w:rsidP="001564FB">
            <w:pPr>
              <w:numPr>
                <w:ilvl w:val="0"/>
                <w:numId w:val="16"/>
              </w:numPr>
              <w:shd w:val="clear" w:color="auto" w:fill="FFFFFF"/>
              <w:spacing w:before="30" w:after="30"/>
              <w:rPr>
                <w:rFonts w:asciiTheme="majorHAnsi" w:eastAsia="Times New Roman" w:hAnsiTheme="majorHAnsi" w:cstheme="majorHAnsi"/>
                <w:color w:val="auto"/>
                <w:szCs w:val="20"/>
                <w:lang w:eastAsia="cs-CZ"/>
              </w:rPr>
            </w:pPr>
            <w:r w:rsidRPr="00991B4D">
              <w:rPr>
                <w:rFonts w:asciiTheme="majorHAnsi" w:eastAsia="Times New Roman" w:hAnsiTheme="majorHAnsi" w:cstheme="majorHAnsi"/>
                <w:color w:val="auto"/>
                <w:szCs w:val="20"/>
                <w:lang w:eastAsia="cs-CZ"/>
              </w:rPr>
              <w:lastRenderedPageBreak/>
              <w:t>skutečnost, že dochází k automatizovanému rozhodování, včetně profilování.</w:t>
            </w:r>
          </w:p>
        </w:tc>
      </w:tr>
      <w:tr w:rsidR="00991B4D" w:rsidRPr="00991B4D" w14:paraId="70B40A19" w14:textId="77777777" w:rsidTr="005A481D">
        <w:tc>
          <w:tcPr>
            <w:tcW w:w="2405" w:type="dxa"/>
            <w:tcBorders>
              <w:top w:val="nil"/>
              <w:left w:val="nil"/>
              <w:bottom w:val="nil"/>
              <w:right w:val="nil"/>
            </w:tcBorders>
          </w:tcPr>
          <w:p w14:paraId="53A1C117" w14:textId="0DB387EC" w:rsidR="00C2460B" w:rsidRPr="00991B4D" w:rsidRDefault="00C2460B" w:rsidP="001564FB">
            <w:pPr>
              <w:jc w:val="left"/>
              <w:rPr>
                <w:rFonts w:asciiTheme="majorHAnsi" w:hAnsiTheme="majorHAnsi" w:cstheme="majorHAnsi"/>
                <w:b/>
                <w:bCs/>
                <w:color w:val="auto"/>
                <w:szCs w:val="20"/>
              </w:rPr>
            </w:pPr>
            <w:r w:rsidRPr="00991B4D">
              <w:rPr>
                <w:rFonts w:asciiTheme="majorHAnsi" w:eastAsia="Times New Roman" w:hAnsiTheme="majorHAnsi" w:cstheme="majorHAnsi"/>
                <w:b/>
                <w:bCs/>
                <w:color w:val="auto"/>
                <w:szCs w:val="20"/>
                <w:lang w:eastAsia="cs-CZ"/>
              </w:rPr>
              <w:lastRenderedPageBreak/>
              <w:t>Právo na opravu</w:t>
            </w:r>
          </w:p>
        </w:tc>
        <w:tc>
          <w:tcPr>
            <w:tcW w:w="6657" w:type="dxa"/>
            <w:tcBorders>
              <w:top w:val="nil"/>
              <w:left w:val="nil"/>
              <w:bottom w:val="nil"/>
              <w:right w:val="nil"/>
            </w:tcBorders>
          </w:tcPr>
          <w:p w14:paraId="7F796F69" w14:textId="3BD4CB40" w:rsidR="00C2460B" w:rsidRPr="00991B4D" w:rsidRDefault="00C2460B" w:rsidP="001564FB">
            <w:pPr>
              <w:ind w:left="0" w:firstLine="0"/>
              <w:rPr>
                <w:rFonts w:asciiTheme="majorHAnsi" w:hAnsiTheme="majorHAnsi" w:cstheme="majorHAnsi"/>
                <w:color w:val="auto"/>
                <w:szCs w:val="20"/>
              </w:rPr>
            </w:pPr>
            <w:r w:rsidRPr="00991B4D">
              <w:rPr>
                <w:rFonts w:asciiTheme="majorHAnsi" w:hAnsiTheme="majorHAnsi" w:cstheme="majorHAnsi"/>
                <w:color w:val="auto"/>
                <w:szCs w:val="20"/>
              </w:rPr>
              <w:t xml:space="preserve">Subjekt údajů má právo požadovat </w:t>
            </w:r>
            <w:r w:rsidRPr="00991B4D">
              <w:rPr>
                <w:rFonts w:asciiTheme="majorHAnsi" w:hAnsiTheme="majorHAnsi" w:cstheme="majorHAnsi"/>
                <w:b/>
                <w:bCs/>
                <w:color w:val="auto"/>
                <w:szCs w:val="20"/>
              </w:rPr>
              <w:t>opravu</w:t>
            </w:r>
            <w:r w:rsidRPr="00991B4D">
              <w:rPr>
                <w:rFonts w:asciiTheme="majorHAnsi" w:hAnsiTheme="majorHAnsi" w:cstheme="majorHAnsi"/>
                <w:color w:val="auto"/>
                <w:szCs w:val="20"/>
              </w:rPr>
              <w:t xml:space="preserve"> nepřesných nebo neúplných osobních údajů.</w:t>
            </w:r>
          </w:p>
        </w:tc>
      </w:tr>
      <w:tr w:rsidR="00991B4D" w:rsidRPr="00991B4D" w14:paraId="0F756BE9" w14:textId="77777777" w:rsidTr="005A481D">
        <w:trPr>
          <w:trHeight w:val="54"/>
        </w:trPr>
        <w:tc>
          <w:tcPr>
            <w:tcW w:w="2405" w:type="dxa"/>
            <w:tcBorders>
              <w:top w:val="nil"/>
              <w:left w:val="nil"/>
              <w:bottom w:val="nil"/>
              <w:right w:val="nil"/>
            </w:tcBorders>
          </w:tcPr>
          <w:p w14:paraId="45F46422" w14:textId="25506B76" w:rsidR="00C2460B" w:rsidRPr="00991B4D" w:rsidRDefault="00C2460B" w:rsidP="001564FB">
            <w:pPr>
              <w:ind w:left="0" w:firstLine="0"/>
              <w:jc w:val="left"/>
              <w:rPr>
                <w:rFonts w:asciiTheme="majorHAnsi" w:hAnsiTheme="majorHAnsi" w:cstheme="majorHAnsi"/>
                <w:b/>
                <w:bCs/>
                <w:color w:val="auto"/>
                <w:szCs w:val="20"/>
              </w:rPr>
            </w:pPr>
            <w:r w:rsidRPr="00991B4D">
              <w:rPr>
                <w:rFonts w:asciiTheme="majorHAnsi" w:hAnsiTheme="majorHAnsi" w:cstheme="majorHAnsi"/>
                <w:b/>
                <w:bCs/>
                <w:color w:val="auto"/>
                <w:szCs w:val="20"/>
              </w:rPr>
              <w:t>Právo na výmaz</w:t>
            </w:r>
          </w:p>
        </w:tc>
        <w:tc>
          <w:tcPr>
            <w:tcW w:w="6657" w:type="dxa"/>
            <w:tcBorders>
              <w:top w:val="nil"/>
              <w:left w:val="nil"/>
              <w:bottom w:val="nil"/>
              <w:right w:val="nil"/>
            </w:tcBorders>
          </w:tcPr>
          <w:p w14:paraId="4BB23A5A" w14:textId="31C2DC5C" w:rsidR="00C2460B" w:rsidRPr="00991B4D" w:rsidRDefault="00C2460B" w:rsidP="001564FB">
            <w:pPr>
              <w:ind w:left="0" w:firstLine="0"/>
              <w:rPr>
                <w:rFonts w:asciiTheme="majorHAnsi" w:hAnsiTheme="majorHAnsi" w:cstheme="majorHAnsi"/>
                <w:color w:val="auto"/>
                <w:szCs w:val="20"/>
              </w:rPr>
            </w:pPr>
            <w:r w:rsidRPr="00991B4D">
              <w:rPr>
                <w:rFonts w:asciiTheme="majorHAnsi" w:hAnsiTheme="majorHAnsi" w:cstheme="majorHAnsi"/>
                <w:color w:val="auto"/>
                <w:szCs w:val="20"/>
              </w:rPr>
              <w:t xml:space="preserve">Subjekt údajů má právo požádat o výmaz osobních údajů, pokud již správce </w:t>
            </w:r>
            <w:r w:rsidRPr="00991B4D">
              <w:rPr>
                <w:rFonts w:asciiTheme="majorHAnsi" w:hAnsiTheme="majorHAnsi" w:cstheme="majorHAnsi"/>
                <w:b/>
                <w:bCs/>
                <w:color w:val="auto"/>
                <w:szCs w:val="20"/>
              </w:rPr>
              <w:t>nemá žádný právní důvod</w:t>
            </w:r>
            <w:r w:rsidRPr="00991B4D">
              <w:rPr>
                <w:rFonts w:asciiTheme="majorHAnsi" w:hAnsiTheme="majorHAnsi" w:cstheme="majorHAnsi"/>
                <w:color w:val="auto"/>
                <w:szCs w:val="20"/>
              </w:rPr>
              <w:t xml:space="preserve"> pro jejich další zpracování</w:t>
            </w:r>
          </w:p>
        </w:tc>
      </w:tr>
      <w:tr w:rsidR="00991B4D" w:rsidRPr="00991B4D" w14:paraId="41156D55" w14:textId="77777777" w:rsidTr="005A481D">
        <w:tc>
          <w:tcPr>
            <w:tcW w:w="2405" w:type="dxa"/>
            <w:tcBorders>
              <w:top w:val="nil"/>
              <w:left w:val="nil"/>
              <w:bottom w:val="nil"/>
              <w:right w:val="nil"/>
            </w:tcBorders>
          </w:tcPr>
          <w:p w14:paraId="540E1946" w14:textId="77777777" w:rsidR="00266652" w:rsidRDefault="00C2460B" w:rsidP="001564FB">
            <w:pPr>
              <w:spacing w:after="0"/>
              <w:jc w:val="left"/>
              <w:rPr>
                <w:rFonts w:asciiTheme="majorHAnsi" w:eastAsia="Times New Roman" w:hAnsiTheme="majorHAnsi" w:cstheme="majorHAnsi"/>
                <w:b/>
                <w:bCs/>
                <w:color w:val="auto"/>
                <w:szCs w:val="20"/>
                <w:lang w:eastAsia="cs-CZ"/>
              </w:rPr>
            </w:pPr>
            <w:r w:rsidRPr="00991B4D">
              <w:rPr>
                <w:rFonts w:asciiTheme="majorHAnsi" w:eastAsia="Times New Roman" w:hAnsiTheme="majorHAnsi" w:cstheme="majorHAnsi"/>
                <w:b/>
                <w:bCs/>
                <w:color w:val="auto"/>
                <w:szCs w:val="20"/>
                <w:lang w:eastAsia="cs-CZ"/>
              </w:rPr>
              <w:t xml:space="preserve">Právo na </w:t>
            </w:r>
          </w:p>
          <w:p w14:paraId="26B97BA0" w14:textId="7F82B2B0" w:rsidR="00C2460B" w:rsidRPr="00991B4D" w:rsidRDefault="00C2460B" w:rsidP="001564FB">
            <w:pPr>
              <w:spacing w:after="0"/>
              <w:jc w:val="left"/>
              <w:rPr>
                <w:rFonts w:asciiTheme="majorHAnsi" w:hAnsiTheme="majorHAnsi" w:cstheme="majorHAnsi"/>
                <w:b/>
                <w:bCs/>
                <w:color w:val="auto"/>
                <w:szCs w:val="20"/>
              </w:rPr>
            </w:pPr>
            <w:r w:rsidRPr="00991B4D">
              <w:rPr>
                <w:rFonts w:asciiTheme="majorHAnsi" w:eastAsia="Times New Roman" w:hAnsiTheme="majorHAnsi" w:cstheme="majorHAnsi"/>
                <w:b/>
                <w:bCs/>
                <w:color w:val="auto"/>
                <w:szCs w:val="20"/>
                <w:lang w:eastAsia="cs-CZ"/>
              </w:rPr>
              <w:t>omezení zpracování</w:t>
            </w:r>
          </w:p>
        </w:tc>
        <w:tc>
          <w:tcPr>
            <w:tcW w:w="6657" w:type="dxa"/>
            <w:tcBorders>
              <w:top w:val="nil"/>
              <w:left w:val="nil"/>
              <w:bottom w:val="nil"/>
              <w:right w:val="nil"/>
            </w:tcBorders>
          </w:tcPr>
          <w:p w14:paraId="34C86285" w14:textId="064FCF74" w:rsidR="00C2460B" w:rsidRPr="00991B4D" w:rsidRDefault="00C2460B" w:rsidP="001564FB">
            <w:pPr>
              <w:shd w:val="clear" w:color="auto" w:fill="FFFFFF"/>
              <w:spacing w:before="100" w:beforeAutospacing="1"/>
              <w:ind w:left="0" w:firstLine="0"/>
              <w:rPr>
                <w:rFonts w:asciiTheme="majorHAnsi" w:hAnsiTheme="majorHAnsi" w:cstheme="majorHAnsi"/>
                <w:color w:val="auto"/>
                <w:szCs w:val="20"/>
              </w:rPr>
            </w:pPr>
            <w:r w:rsidRPr="00991B4D">
              <w:rPr>
                <w:rFonts w:asciiTheme="majorHAnsi" w:hAnsiTheme="majorHAnsi" w:cstheme="majorHAnsi"/>
                <w:color w:val="auto"/>
                <w:szCs w:val="20"/>
              </w:rPr>
              <w:t xml:space="preserve">Subjekt údajů má právo požádat správce, aby </w:t>
            </w:r>
            <w:r w:rsidRPr="00991B4D">
              <w:rPr>
                <w:rFonts w:asciiTheme="majorHAnsi" w:hAnsiTheme="majorHAnsi" w:cstheme="majorHAnsi"/>
                <w:b/>
                <w:bCs/>
                <w:color w:val="auto"/>
                <w:szCs w:val="20"/>
              </w:rPr>
              <w:t xml:space="preserve">omezil zpracování </w:t>
            </w:r>
            <w:r w:rsidRPr="00991B4D">
              <w:rPr>
                <w:rFonts w:asciiTheme="majorHAnsi" w:hAnsiTheme="majorHAnsi" w:cstheme="majorHAnsi"/>
                <w:color w:val="auto"/>
                <w:szCs w:val="20"/>
              </w:rPr>
              <w:t xml:space="preserve">osobních údajů, které se ho týkají, pokud je splněna alespoň jedna podmínka: </w:t>
            </w:r>
          </w:p>
          <w:p w14:paraId="06786767" w14:textId="77777777" w:rsidR="00C2460B" w:rsidRPr="00991B4D" w:rsidRDefault="00C2460B" w:rsidP="001564FB">
            <w:pPr>
              <w:numPr>
                <w:ilvl w:val="0"/>
                <w:numId w:val="16"/>
              </w:numPr>
              <w:shd w:val="clear" w:color="auto" w:fill="FFFFFF"/>
              <w:spacing w:before="30" w:after="0"/>
              <w:rPr>
                <w:rFonts w:asciiTheme="majorHAnsi" w:eastAsia="Times New Roman" w:hAnsiTheme="majorHAnsi" w:cstheme="majorHAnsi"/>
                <w:color w:val="auto"/>
                <w:szCs w:val="20"/>
                <w:lang w:eastAsia="cs-CZ"/>
              </w:rPr>
            </w:pPr>
            <w:r w:rsidRPr="00991B4D">
              <w:rPr>
                <w:rFonts w:asciiTheme="majorHAnsi" w:hAnsiTheme="majorHAnsi" w:cstheme="majorHAnsi"/>
                <w:color w:val="auto"/>
                <w:szCs w:val="20"/>
              </w:rPr>
              <w:t xml:space="preserve">subjekt údajů popírá přesnost osobních údajů, </w:t>
            </w:r>
          </w:p>
          <w:p w14:paraId="5423A126" w14:textId="77777777" w:rsidR="00C2460B" w:rsidRPr="00991B4D" w:rsidRDefault="00C2460B" w:rsidP="001564FB">
            <w:pPr>
              <w:numPr>
                <w:ilvl w:val="0"/>
                <w:numId w:val="16"/>
              </w:numPr>
              <w:shd w:val="clear" w:color="auto" w:fill="FFFFFF"/>
              <w:spacing w:before="30" w:after="30"/>
              <w:rPr>
                <w:rFonts w:asciiTheme="majorHAnsi" w:eastAsia="Times New Roman" w:hAnsiTheme="majorHAnsi" w:cstheme="majorHAnsi"/>
                <w:color w:val="auto"/>
                <w:szCs w:val="20"/>
                <w:lang w:eastAsia="cs-CZ"/>
              </w:rPr>
            </w:pPr>
            <w:r w:rsidRPr="00991B4D">
              <w:rPr>
                <w:rFonts w:asciiTheme="majorHAnsi" w:hAnsiTheme="majorHAnsi" w:cstheme="majorHAnsi"/>
                <w:color w:val="auto"/>
                <w:szCs w:val="20"/>
              </w:rPr>
              <w:t xml:space="preserve">zpracování je protiprávní a subjekt údajů odmítá výmaz osobních údajů a žádá místo toho o omezení jejich použití, </w:t>
            </w:r>
          </w:p>
          <w:p w14:paraId="75EA1AA0" w14:textId="77777777" w:rsidR="00C2460B" w:rsidRPr="00991B4D" w:rsidRDefault="00C2460B" w:rsidP="001564FB">
            <w:pPr>
              <w:numPr>
                <w:ilvl w:val="0"/>
                <w:numId w:val="16"/>
              </w:numPr>
              <w:shd w:val="clear" w:color="auto" w:fill="FFFFFF"/>
              <w:spacing w:before="30" w:after="30"/>
              <w:rPr>
                <w:rFonts w:asciiTheme="majorHAnsi" w:eastAsia="Times New Roman" w:hAnsiTheme="majorHAnsi" w:cstheme="majorHAnsi"/>
                <w:color w:val="auto"/>
                <w:szCs w:val="20"/>
                <w:lang w:eastAsia="cs-CZ"/>
              </w:rPr>
            </w:pPr>
            <w:r w:rsidRPr="00991B4D">
              <w:rPr>
                <w:rFonts w:asciiTheme="majorHAnsi" w:hAnsiTheme="majorHAnsi" w:cstheme="majorHAnsi"/>
                <w:color w:val="auto"/>
                <w:szCs w:val="20"/>
              </w:rPr>
              <w:t xml:space="preserve">správce již osobní údaje nepotřebuje pro účely zpracování, ale subjekt údajů je požaduje pro určení, výkon nebo obhajobu právních nároků, </w:t>
            </w:r>
          </w:p>
          <w:p w14:paraId="310C5494" w14:textId="77777777" w:rsidR="00C2460B" w:rsidRPr="00991B4D" w:rsidRDefault="00C2460B" w:rsidP="001564FB">
            <w:pPr>
              <w:numPr>
                <w:ilvl w:val="0"/>
                <w:numId w:val="16"/>
              </w:numPr>
              <w:shd w:val="clear" w:color="auto" w:fill="FFFFFF"/>
              <w:spacing w:before="30" w:after="30"/>
              <w:rPr>
                <w:rFonts w:asciiTheme="majorHAnsi" w:eastAsia="Times New Roman" w:hAnsiTheme="majorHAnsi" w:cstheme="majorHAnsi"/>
                <w:color w:val="auto"/>
                <w:szCs w:val="20"/>
                <w:lang w:eastAsia="cs-CZ"/>
              </w:rPr>
            </w:pPr>
            <w:r w:rsidRPr="00991B4D">
              <w:rPr>
                <w:rFonts w:asciiTheme="majorHAnsi" w:hAnsiTheme="majorHAnsi" w:cstheme="majorHAnsi"/>
                <w:color w:val="auto"/>
                <w:szCs w:val="20"/>
              </w:rPr>
              <w:t>subjekt údajů vznesl námitku proti zpracování podle čl. 21 odst. 1 GDPR, dokud nebude ověřeno, zda oprávněné důvody správce převažují nad oprávněnými důvody subjektu údajů.</w:t>
            </w:r>
          </w:p>
        </w:tc>
      </w:tr>
      <w:tr w:rsidR="00991B4D" w:rsidRPr="00991B4D" w14:paraId="5C96DB67" w14:textId="77777777" w:rsidTr="005A481D">
        <w:tc>
          <w:tcPr>
            <w:tcW w:w="2405" w:type="dxa"/>
            <w:tcBorders>
              <w:top w:val="nil"/>
              <w:left w:val="nil"/>
              <w:bottom w:val="nil"/>
              <w:right w:val="nil"/>
            </w:tcBorders>
          </w:tcPr>
          <w:p w14:paraId="6E103F3A" w14:textId="5E8A6CF4" w:rsidR="00C2460B" w:rsidRPr="00991B4D" w:rsidRDefault="00C2460B" w:rsidP="001564FB">
            <w:pPr>
              <w:ind w:left="0" w:firstLine="0"/>
              <w:jc w:val="left"/>
              <w:rPr>
                <w:rFonts w:asciiTheme="majorHAnsi" w:hAnsiTheme="majorHAnsi" w:cstheme="majorHAnsi"/>
                <w:b/>
                <w:bCs/>
                <w:color w:val="auto"/>
                <w:szCs w:val="20"/>
              </w:rPr>
            </w:pPr>
            <w:r w:rsidRPr="00991B4D">
              <w:rPr>
                <w:rFonts w:asciiTheme="majorHAnsi" w:eastAsia="Times New Roman" w:hAnsiTheme="majorHAnsi" w:cstheme="majorHAnsi"/>
                <w:b/>
                <w:bCs/>
                <w:color w:val="auto"/>
                <w:szCs w:val="20"/>
                <w:lang w:eastAsia="cs-CZ"/>
              </w:rPr>
              <w:t>Právo nebýt předmětem automatizovaného individuálního rozhodování, včetně profilování</w:t>
            </w:r>
          </w:p>
        </w:tc>
        <w:tc>
          <w:tcPr>
            <w:tcW w:w="6657" w:type="dxa"/>
            <w:tcBorders>
              <w:top w:val="nil"/>
              <w:left w:val="nil"/>
              <w:bottom w:val="nil"/>
              <w:right w:val="nil"/>
            </w:tcBorders>
          </w:tcPr>
          <w:p w14:paraId="10FC7BCA" w14:textId="58C87341" w:rsidR="00C2460B" w:rsidRPr="00991B4D" w:rsidRDefault="00C2460B" w:rsidP="001564FB">
            <w:pPr>
              <w:ind w:left="0" w:firstLine="0"/>
              <w:rPr>
                <w:rFonts w:asciiTheme="majorHAnsi" w:hAnsiTheme="majorHAnsi" w:cstheme="majorHAnsi"/>
                <w:color w:val="auto"/>
                <w:szCs w:val="20"/>
              </w:rPr>
            </w:pPr>
            <w:r w:rsidRPr="00991B4D">
              <w:rPr>
                <w:rFonts w:asciiTheme="majorHAnsi" w:hAnsiTheme="majorHAnsi" w:cstheme="majorHAnsi"/>
                <w:color w:val="auto"/>
                <w:szCs w:val="20"/>
              </w:rPr>
              <w:t xml:space="preserve">Subjekt údajů má právo </w:t>
            </w:r>
            <w:r w:rsidRPr="00991B4D">
              <w:rPr>
                <w:rFonts w:asciiTheme="majorHAnsi" w:hAnsiTheme="majorHAnsi" w:cstheme="majorHAnsi"/>
                <w:b/>
                <w:bCs/>
                <w:color w:val="auto"/>
                <w:szCs w:val="20"/>
              </w:rPr>
              <w:t>nebýt předmětem žádného rozhodnutí založeného výhradně na automatizovaném zpracování, včetně profilování</w:t>
            </w:r>
            <w:r w:rsidRPr="00991B4D">
              <w:rPr>
                <w:rFonts w:asciiTheme="majorHAnsi" w:hAnsiTheme="majorHAnsi" w:cstheme="majorHAnsi"/>
                <w:color w:val="auto"/>
                <w:szCs w:val="20"/>
              </w:rPr>
              <w:t>, které má pro něho právní účinky nebo se ho obdobným způsobem významně dotýká</w:t>
            </w:r>
            <w:r w:rsidR="00FD1389" w:rsidRPr="00991B4D">
              <w:rPr>
                <w:rFonts w:asciiTheme="majorHAnsi" w:hAnsiTheme="majorHAnsi" w:cstheme="majorHAnsi"/>
                <w:color w:val="auto"/>
                <w:szCs w:val="20"/>
              </w:rPr>
              <w:t>.</w:t>
            </w:r>
          </w:p>
          <w:p w14:paraId="4125A40A" w14:textId="77777777" w:rsidR="00C2460B" w:rsidRPr="00991B4D" w:rsidRDefault="00C2460B" w:rsidP="001564FB">
            <w:pPr>
              <w:rPr>
                <w:rFonts w:asciiTheme="majorHAnsi" w:hAnsiTheme="majorHAnsi" w:cstheme="majorHAnsi"/>
                <w:color w:val="auto"/>
                <w:szCs w:val="20"/>
              </w:rPr>
            </w:pPr>
          </w:p>
          <w:p w14:paraId="5C12E98E" w14:textId="77777777" w:rsidR="00C2460B" w:rsidRPr="00991B4D" w:rsidRDefault="00C2460B" w:rsidP="001564FB">
            <w:pPr>
              <w:rPr>
                <w:rFonts w:asciiTheme="majorHAnsi" w:hAnsiTheme="majorHAnsi" w:cstheme="majorHAnsi"/>
                <w:color w:val="auto"/>
                <w:szCs w:val="20"/>
              </w:rPr>
            </w:pPr>
          </w:p>
        </w:tc>
      </w:tr>
      <w:tr w:rsidR="00991B4D" w:rsidRPr="00991B4D" w14:paraId="3372FC81" w14:textId="77777777" w:rsidTr="005A481D">
        <w:tc>
          <w:tcPr>
            <w:tcW w:w="2405" w:type="dxa"/>
            <w:tcBorders>
              <w:top w:val="nil"/>
              <w:left w:val="nil"/>
              <w:bottom w:val="nil"/>
              <w:right w:val="nil"/>
            </w:tcBorders>
          </w:tcPr>
          <w:p w14:paraId="226BF10F" w14:textId="62267398" w:rsidR="00C2460B" w:rsidRPr="00991B4D" w:rsidRDefault="00FD1389" w:rsidP="001564FB">
            <w:pPr>
              <w:pStyle w:val="Bezmezer"/>
              <w:spacing w:after="120" w:line="276" w:lineRule="auto"/>
              <w:ind w:left="0" w:firstLine="0"/>
              <w:jc w:val="left"/>
              <w:rPr>
                <w:rFonts w:asciiTheme="majorHAnsi" w:hAnsiTheme="majorHAnsi" w:cstheme="majorHAnsi"/>
                <w:b/>
                <w:bCs/>
                <w:color w:val="auto"/>
                <w:lang w:eastAsia="cs-CZ"/>
              </w:rPr>
            </w:pPr>
            <w:r w:rsidRPr="00991B4D">
              <w:rPr>
                <w:rFonts w:asciiTheme="majorHAnsi" w:hAnsiTheme="majorHAnsi" w:cstheme="majorHAnsi"/>
                <w:b/>
                <w:bCs/>
                <w:color w:val="auto"/>
                <w:lang w:eastAsia="cs-CZ"/>
              </w:rPr>
              <w:t>P</w:t>
            </w:r>
            <w:r w:rsidR="00C2460B" w:rsidRPr="00991B4D">
              <w:rPr>
                <w:rFonts w:asciiTheme="majorHAnsi" w:hAnsiTheme="majorHAnsi" w:cstheme="majorHAnsi"/>
                <w:b/>
                <w:bCs/>
                <w:color w:val="auto"/>
                <w:lang w:eastAsia="cs-CZ"/>
              </w:rPr>
              <w:t>rávo podat stížnost k ÚOOÚ</w:t>
            </w:r>
          </w:p>
        </w:tc>
        <w:tc>
          <w:tcPr>
            <w:tcW w:w="6657" w:type="dxa"/>
            <w:tcBorders>
              <w:top w:val="nil"/>
              <w:left w:val="nil"/>
              <w:bottom w:val="nil"/>
              <w:right w:val="nil"/>
            </w:tcBorders>
          </w:tcPr>
          <w:p w14:paraId="220BA2D8" w14:textId="37AE9DD2" w:rsidR="00C2460B" w:rsidRPr="00991B4D" w:rsidRDefault="00C2460B" w:rsidP="001564FB">
            <w:pPr>
              <w:shd w:val="clear" w:color="auto" w:fill="FFFFFF"/>
              <w:ind w:left="0" w:firstLine="0"/>
              <w:rPr>
                <w:rFonts w:asciiTheme="majorHAnsi" w:hAnsiTheme="majorHAnsi" w:cstheme="majorHAnsi"/>
                <w:color w:val="auto"/>
                <w:szCs w:val="20"/>
              </w:rPr>
            </w:pPr>
            <w:r w:rsidRPr="00991B4D">
              <w:rPr>
                <w:rFonts w:asciiTheme="majorHAnsi" w:eastAsia="Times New Roman" w:hAnsiTheme="majorHAnsi" w:cstheme="majorHAnsi"/>
                <w:color w:val="auto"/>
                <w:szCs w:val="20"/>
                <w:lang w:eastAsia="cs-CZ"/>
              </w:rPr>
              <w:t xml:space="preserve">Subjekt údajů má právo podat </w:t>
            </w:r>
            <w:r w:rsidRPr="00991B4D">
              <w:rPr>
                <w:rFonts w:asciiTheme="majorHAnsi" w:eastAsia="Times New Roman" w:hAnsiTheme="majorHAnsi" w:cstheme="majorHAnsi"/>
                <w:b/>
                <w:bCs/>
                <w:color w:val="auto"/>
                <w:szCs w:val="20"/>
                <w:lang w:eastAsia="cs-CZ"/>
              </w:rPr>
              <w:t>stížnost k ÚOOÚ, případně požádat o soudní ochranu</w:t>
            </w:r>
            <w:r w:rsidRPr="00991B4D">
              <w:rPr>
                <w:rFonts w:asciiTheme="majorHAnsi" w:eastAsia="Times New Roman" w:hAnsiTheme="majorHAnsi" w:cstheme="majorHAnsi"/>
                <w:color w:val="auto"/>
                <w:szCs w:val="20"/>
                <w:lang w:eastAsia="cs-CZ"/>
              </w:rPr>
              <w:t>, pokud se domnívá, že došlo k porušení právních předpisů v souvislosti s ochranou osobních údajů.</w:t>
            </w:r>
          </w:p>
        </w:tc>
      </w:tr>
    </w:tbl>
    <w:p w14:paraId="4CD8FEA7" w14:textId="77777777" w:rsidR="004B7679" w:rsidRDefault="004B7679" w:rsidP="001564FB">
      <w:pPr>
        <w:ind w:left="0" w:firstLine="0"/>
        <w:rPr>
          <w:rFonts w:asciiTheme="majorHAnsi" w:hAnsiTheme="majorHAnsi" w:cstheme="majorHAnsi"/>
          <w:b/>
          <w:bCs/>
          <w:color w:val="auto"/>
          <w:szCs w:val="20"/>
        </w:rPr>
      </w:pPr>
    </w:p>
    <w:p w14:paraId="0998E1B9" w14:textId="317E142E" w:rsidR="00C2460B" w:rsidRPr="00991B4D" w:rsidRDefault="00C2460B" w:rsidP="001564FB">
      <w:pPr>
        <w:rPr>
          <w:rFonts w:asciiTheme="majorHAnsi" w:hAnsiTheme="majorHAnsi" w:cstheme="majorHAnsi"/>
          <w:b/>
          <w:bCs/>
          <w:color w:val="auto"/>
          <w:szCs w:val="20"/>
        </w:rPr>
      </w:pPr>
      <w:r w:rsidRPr="00991B4D">
        <w:rPr>
          <w:rFonts w:asciiTheme="majorHAnsi" w:hAnsiTheme="majorHAnsi" w:cstheme="majorHAnsi"/>
          <w:b/>
          <w:bCs/>
          <w:color w:val="auto"/>
          <w:szCs w:val="20"/>
        </w:rPr>
        <w:t>Výkon prav subjektu údajů</w:t>
      </w:r>
    </w:p>
    <w:p w14:paraId="49182423" w14:textId="2772CD9F" w:rsidR="00C2460B" w:rsidRPr="00991B4D" w:rsidRDefault="00C2460B" w:rsidP="001564FB">
      <w:pPr>
        <w:ind w:left="0" w:firstLine="0"/>
        <w:rPr>
          <w:rFonts w:asciiTheme="majorHAnsi" w:hAnsiTheme="majorHAnsi" w:cstheme="majorHAnsi"/>
          <w:b/>
          <w:bCs/>
          <w:color w:val="auto"/>
          <w:szCs w:val="20"/>
        </w:rPr>
      </w:pPr>
      <w:r w:rsidRPr="00991B4D">
        <w:rPr>
          <w:rFonts w:asciiTheme="majorHAnsi" w:hAnsiTheme="majorHAnsi" w:cstheme="majorHAnsi"/>
          <w:color w:val="auto"/>
          <w:szCs w:val="20"/>
        </w:rPr>
        <w:t xml:space="preserve">Pokud se jedná o Vaši </w:t>
      </w:r>
      <w:r w:rsidRPr="00991B4D">
        <w:rPr>
          <w:rFonts w:asciiTheme="majorHAnsi" w:hAnsiTheme="majorHAnsi" w:cstheme="majorHAnsi"/>
          <w:b/>
          <w:color w:val="auto"/>
          <w:szCs w:val="20"/>
        </w:rPr>
        <w:t>žádost</w:t>
      </w:r>
      <w:r w:rsidRPr="00991B4D">
        <w:rPr>
          <w:rFonts w:asciiTheme="majorHAnsi" w:hAnsiTheme="majorHAnsi" w:cstheme="majorHAnsi"/>
          <w:color w:val="auto"/>
          <w:szCs w:val="20"/>
        </w:rPr>
        <w:t xml:space="preserve">, kterou uplatníte své právo podle uvedeného </w:t>
      </w:r>
      <w:r w:rsidR="00781177" w:rsidRPr="00991B4D">
        <w:rPr>
          <w:rFonts w:asciiTheme="majorHAnsi" w:hAnsiTheme="majorHAnsi" w:cstheme="majorHAnsi"/>
          <w:color w:val="auto"/>
          <w:szCs w:val="20"/>
        </w:rPr>
        <w:t>výčtu</w:t>
      </w:r>
      <w:r w:rsidRPr="00991B4D">
        <w:rPr>
          <w:rFonts w:asciiTheme="majorHAnsi" w:hAnsiTheme="majorHAnsi" w:cstheme="majorHAnsi"/>
          <w:color w:val="auto"/>
          <w:szCs w:val="20"/>
        </w:rPr>
        <w:t xml:space="preserve">, správce je </w:t>
      </w:r>
      <w:r w:rsidRPr="00991B4D">
        <w:rPr>
          <w:rFonts w:asciiTheme="majorHAnsi" w:hAnsiTheme="majorHAnsi" w:cstheme="majorHAnsi"/>
          <w:b/>
          <w:color w:val="auto"/>
          <w:szCs w:val="20"/>
        </w:rPr>
        <w:t>vždy povinen</w:t>
      </w:r>
      <w:r w:rsidRPr="00991B4D">
        <w:rPr>
          <w:rFonts w:asciiTheme="majorHAnsi" w:hAnsiTheme="majorHAnsi" w:cstheme="majorHAnsi"/>
          <w:color w:val="auto"/>
          <w:szCs w:val="20"/>
        </w:rPr>
        <w:t xml:space="preserve"> se takovou žádostí subjektu údajů zabývat, přičemž musí informaci poskytnout bez zbytečného odkladu po obdržení žádosti, v každém případě však </w:t>
      </w:r>
      <w:r w:rsidRPr="00991B4D">
        <w:rPr>
          <w:rFonts w:asciiTheme="majorHAnsi" w:hAnsiTheme="majorHAnsi" w:cstheme="majorHAnsi"/>
          <w:b/>
          <w:color w:val="auto"/>
          <w:szCs w:val="20"/>
        </w:rPr>
        <w:t>do jednoho měsíce od obdržení žádosti.</w:t>
      </w:r>
      <w:r w:rsidRPr="00991B4D">
        <w:rPr>
          <w:rFonts w:asciiTheme="majorHAnsi" w:hAnsiTheme="majorHAnsi" w:cstheme="majorHAnsi"/>
          <w:color w:val="auto"/>
          <w:szCs w:val="20"/>
        </w:rPr>
        <w:t xml:space="preserve"> Tuto lhůtu </w:t>
      </w:r>
      <w:r w:rsidRPr="00991B4D">
        <w:rPr>
          <w:rFonts w:asciiTheme="majorHAnsi" w:hAnsiTheme="majorHAnsi" w:cstheme="majorHAnsi"/>
          <w:b/>
          <w:bCs/>
          <w:color w:val="auto"/>
          <w:szCs w:val="20"/>
        </w:rPr>
        <w:t>lze ve výjimečných případech</w:t>
      </w:r>
      <w:r w:rsidRPr="00991B4D">
        <w:rPr>
          <w:rFonts w:asciiTheme="majorHAnsi" w:hAnsiTheme="majorHAnsi" w:cstheme="majorHAnsi"/>
          <w:color w:val="auto"/>
          <w:szCs w:val="20"/>
        </w:rPr>
        <w:t xml:space="preserve"> prodloužit o dva měsíce, o čemž musí být subjekt údajů ze strany správce informován, včetně důvodů takového prodloužení. </w:t>
      </w:r>
    </w:p>
    <w:p w14:paraId="3E2F39D1" w14:textId="643A2552" w:rsidR="00C2460B" w:rsidRPr="00991B4D" w:rsidRDefault="00C2460B" w:rsidP="001564FB">
      <w:pPr>
        <w:ind w:left="0" w:firstLine="0"/>
        <w:rPr>
          <w:rFonts w:asciiTheme="majorHAnsi" w:hAnsiTheme="majorHAnsi" w:cstheme="majorHAnsi"/>
          <w:color w:val="auto"/>
          <w:szCs w:val="20"/>
        </w:rPr>
      </w:pPr>
      <w:r w:rsidRPr="00991B4D">
        <w:rPr>
          <w:rFonts w:asciiTheme="majorHAnsi" w:hAnsiTheme="majorHAnsi" w:cstheme="majorHAnsi"/>
          <w:color w:val="auto"/>
          <w:szCs w:val="20"/>
        </w:rPr>
        <w:t xml:space="preserve">Vaši žádost můžete poslat na kontaktní údaje správce uvedené </w:t>
      </w:r>
      <w:r w:rsidR="006035B4" w:rsidRPr="00991B4D">
        <w:rPr>
          <w:rFonts w:asciiTheme="majorHAnsi" w:hAnsiTheme="majorHAnsi" w:cstheme="majorHAnsi"/>
          <w:color w:val="auto"/>
          <w:szCs w:val="20"/>
        </w:rPr>
        <w:t>v úvodu této žádosti</w:t>
      </w:r>
      <w:r w:rsidRPr="00991B4D">
        <w:rPr>
          <w:rFonts w:asciiTheme="majorHAnsi" w:hAnsiTheme="majorHAnsi" w:cstheme="majorHAnsi"/>
          <w:color w:val="auto"/>
          <w:szCs w:val="20"/>
        </w:rPr>
        <w:t xml:space="preserve">, na e-mailovou adresu </w:t>
      </w:r>
      <w:hyperlink r:id="rId22" w:history="1">
        <w:r w:rsidR="00123244" w:rsidRPr="002433DB">
          <w:rPr>
            <w:rStyle w:val="Hypertextovodkaz"/>
            <w:rFonts w:asciiTheme="majorHAnsi" w:hAnsiTheme="majorHAnsi" w:cstheme="majorHAnsi"/>
            <w:szCs w:val="20"/>
          </w:rPr>
          <w:t>nakup@epholding.cz</w:t>
        </w:r>
      </w:hyperlink>
      <w:r w:rsidRPr="00991B4D">
        <w:rPr>
          <w:rFonts w:asciiTheme="majorHAnsi" w:hAnsiTheme="majorHAnsi" w:cstheme="majorHAnsi"/>
          <w:color w:val="auto"/>
          <w:szCs w:val="20"/>
        </w:rPr>
        <w:t xml:space="preserve">, na e-mailovou adresu pracovníka pověřeného ochranou osobních údajů </w:t>
      </w:r>
      <w:hyperlink r:id="rId23" w:history="1">
        <w:r w:rsidRPr="00991B4D">
          <w:rPr>
            <w:rStyle w:val="Hypertextovodkaz"/>
            <w:rFonts w:asciiTheme="majorHAnsi" w:hAnsiTheme="majorHAnsi" w:cstheme="majorHAnsi"/>
            <w:color w:val="auto"/>
            <w:szCs w:val="20"/>
          </w:rPr>
          <w:t>cpo@epholding.cz</w:t>
        </w:r>
      </w:hyperlink>
      <w:r w:rsidRPr="00991B4D">
        <w:rPr>
          <w:rFonts w:asciiTheme="majorHAnsi" w:hAnsiTheme="majorHAnsi" w:cstheme="majorHAnsi"/>
          <w:color w:val="auto"/>
          <w:szCs w:val="20"/>
        </w:rPr>
        <w:t>, případně lze využít telefonní kontakt na čísle: +420 232 005</w:t>
      </w:r>
      <w:r w:rsidR="00123244">
        <w:rPr>
          <w:rFonts w:asciiTheme="majorHAnsi" w:hAnsiTheme="majorHAnsi" w:cstheme="majorHAnsi"/>
          <w:color w:val="auto"/>
          <w:szCs w:val="20"/>
        </w:rPr>
        <w:t> </w:t>
      </w:r>
      <w:r w:rsidRPr="00991B4D">
        <w:rPr>
          <w:rFonts w:asciiTheme="majorHAnsi" w:hAnsiTheme="majorHAnsi" w:cstheme="majorHAnsi"/>
          <w:color w:val="auto"/>
          <w:szCs w:val="20"/>
        </w:rPr>
        <w:t>200</w:t>
      </w:r>
      <w:r w:rsidR="00123244">
        <w:rPr>
          <w:rFonts w:asciiTheme="majorHAnsi" w:hAnsiTheme="majorHAnsi" w:cstheme="majorHAnsi"/>
          <w:color w:val="auto"/>
          <w:szCs w:val="20"/>
        </w:rPr>
        <w:t>.</w:t>
      </w:r>
      <w:r w:rsidRPr="00991B4D">
        <w:rPr>
          <w:rFonts w:asciiTheme="majorHAnsi" w:hAnsiTheme="majorHAnsi" w:cstheme="majorHAnsi"/>
          <w:color w:val="auto"/>
          <w:szCs w:val="20"/>
        </w:rPr>
        <w:t xml:space="preserve"> </w:t>
      </w:r>
    </w:p>
    <w:p w14:paraId="34C9DE5E" w14:textId="77777777" w:rsidR="00C2460B" w:rsidRPr="00991B4D" w:rsidRDefault="00C2460B" w:rsidP="001564FB">
      <w:pPr>
        <w:rPr>
          <w:rFonts w:asciiTheme="majorHAnsi" w:hAnsiTheme="majorHAnsi" w:cstheme="majorHAnsi"/>
          <w:b/>
          <w:bCs/>
          <w:color w:val="auto"/>
          <w:szCs w:val="20"/>
        </w:rPr>
      </w:pPr>
      <w:r w:rsidRPr="00991B4D">
        <w:rPr>
          <w:rFonts w:asciiTheme="majorHAnsi" w:hAnsiTheme="majorHAnsi" w:cstheme="majorHAnsi"/>
          <w:color w:val="auto"/>
          <w:szCs w:val="20"/>
        </w:rPr>
        <w:t xml:space="preserve">Pro snadnější uplatnění Vašich práv lze využít vzorový formulář </w:t>
      </w:r>
      <w:r w:rsidRPr="00991B4D">
        <w:rPr>
          <w:rFonts w:asciiTheme="majorHAnsi" w:hAnsiTheme="majorHAnsi" w:cstheme="majorHAnsi"/>
          <w:b/>
          <w:bCs/>
          <w:color w:val="auto"/>
          <w:szCs w:val="20"/>
        </w:rPr>
        <w:t>Žádost subjektu údajů</w:t>
      </w:r>
      <w:r w:rsidRPr="00991B4D">
        <w:rPr>
          <w:rFonts w:asciiTheme="majorHAnsi" w:hAnsiTheme="majorHAnsi" w:cstheme="majorHAnsi"/>
          <w:color w:val="auto"/>
          <w:szCs w:val="20"/>
        </w:rPr>
        <w:t>.</w:t>
      </w:r>
    </w:p>
    <w:p w14:paraId="0B41AE91" w14:textId="4223BF74" w:rsidR="00D37F3C" w:rsidRDefault="00C2460B" w:rsidP="001564FB">
      <w:pPr>
        <w:ind w:left="0" w:firstLine="0"/>
        <w:rPr>
          <w:rFonts w:asciiTheme="majorHAnsi" w:hAnsiTheme="majorHAnsi" w:cstheme="majorHAnsi"/>
          <w:color w:val="auto"/>
          <w:szCs w:val="20"/>
        </w:rPr>
      </w:pPr>
      <w:r w:rsidRPr="00991B4D">
        <w:rPr>
          <w:rFonts w:asciiTheme="majorHAnsi" w:hAnsiTheme="majorHAnsi" w:cstheme="majorHAnsi"/>
          <w:b/>
          <w:color w:val="auto"/>
          <w:szCs w:val="20"/>
        </w:rPr>
        <w:t>V případě, že budete mít důvodné podezření,</w:t>
      </w:r>
      <w:r w:rsidRPr="00991B4D">
        <w:rPr>
          <w:rFonts w:asciiTheme="majorHAnsi" w:eastAsia="Times New Roman" w:hAnsiTheme="majorHAnsi" w:cstheme="majorHAnsi"/>
          <w:color w:val="auto"/>
          <w:szCs w:val="20"/>
          <w:lang w:eastAsia="cs-CZ"/>
        </w:rPr>
        <w:t xml:space="preserve"> že došlo k porušení právních předpisů v souvislosti s ochranou osobních údajů</w:t>
      </w:r>
      <w:r w:rsidRPr="00991B4D">
        <w:rPr>
          <w:rFonts w:asciiTheme="majorHAnsi" w:hAnsiTheme="majorHAnsi" w:cstheme="majorHAnsi"/>
          <w:b/>
          <w:color w:val="auto"/>
          <w:szCs w:val="20"/>
        </w:rPr>
        <w:t>, máte právo obrátit se se stížností na Úřad pro ochranu osobních údajů, Pplk. Sochora 727/27, 170 00 Praha 7- Holešovice, email:</w:t>
      </w:r>
      <w:r w:rsidRPr="00991B4D">
        <w:rPr>
          <w:rFonts w:asciiTheme="majorHAnsi" w:hAnsiTheme="majorHAnsi" w:cstheme="majorHAnsi"/>
          <w:color w:val="auto"/>
          <w:szCs w:val="20"/>
        </w:rPr>
        <w:t xml:space="preserve"> </w:t>
      </w:r>
      <w:hyperlink r:id="rId24" w:history="1">
        <w:r w:rsidRPr="00991B4D">
          <w:rPr>
            <w:rStyle w:val="Hypertextovodkaz"/>
            <w:rFonts w:asciiTheme="majorHAnsi" w:hAnsiTheme="majorHAnsi" w:cstheme="majorHAnsi"/>
            <w:color w:val="auto"/>
            <w:szCs w:val="20"/>
          </w:rPr>
          <w:t>posta@uoou.cz</w:t>
        </w:r>
      </w:hyperlink>
      <w:r w:rsidRPr="00991B4D">
        <w:rPr>
          <w:rFonts w:asciiTheme="majorHAnsi" w:hAnsiTheme="majorHAnsi" w:cstheme="majorHAnsi"/>
          <w:color w:val="auto"/>
          <w:szCs w:val="20"/>
        </w:rPr>
        <w:t>.</w:t>
      </w:r>
    </w:p>
    <w:p w14:paraId="70749383" w14:textId="434C08A4" w:rsidR="000305EC" w:rsidRDefault="000305EC" w:rsidP="001564FB">
      <w:pPr>
        <w:ind w:left="0" w:firstLine="0"/>
        <w:rPr>
          <w:rFonts w:asciiTheme="majorHAnsi" w:hAnsiTheme="majorHAnsi" w:cstheme="majorHAnsi"/>
          <w:color w:val="auto"/>
          <w:szCs w:val="20"/>
        </w:rPr>
      </w:pPr>
    </w:p>
    <w:p w14:paraId="56F465C0" w14:textId="78F05F59" w:rsidR="000305EC" w:rsidRDefault="000305EC" w:rsidP="001564FB">
      <w:pPr>
        <w:ind w:left="0" w:firstLine="0"/>
        <w:rPr>
          <w:rFonts w:asciiTheme="majorHAnsi" w:hAnsiTheme="majorHAnsi" w:cstheme="majorHAnsi"/>
          <w:color w:val="auto"/>
          <w:szCs w:val="20"/>
        </w:rPr>
      </w:pPr>
    </w:p>
    <w:p w14:paraId="3886C90D" w14:textId="25DBCAF8" w:rsidR="000305EC" w:rsidRDefault="000305EC" w:rsidP="001564FB">
      <w:pPr>
        <w:ind w:left="0" w:firstLine="0"/>
        <w:rPr>
          <w:rFonts w:asciiTheme="majorHAnsi" w:hAnsiTheme="majorHAnsi" w:cstheme="majorHAnsi"/>
          <w:color w:val="auto"/>
          <w:szCs w:val="20"/>
        </w:rPr>
      </w:pPr>
    </w:p>
    <w:p w14:paraId="7C065E5D" w14:textId="1B5F008F" w:rsidR="000305EC" w:rsidRDefault="000305EC" w:rsidP="001564FB">
      <w:pPr>
        <w:ind w:left="0" w:firstLine="0"/>
        <w:rPr>
          <w:rFonts w:asciiTheme="majorHAnsi" w:hAnsiTheme="majorHAnsi" w:cstheme="majorHAnsi"/>
          <w:color w:val="auto"/>
          <w:szCs w:val="20"/>
        </w:rPr>
      </w:pPr>
    </w:p>
    <w:p w14:paraId="4C89C1EB" w14:textId="77777777" w:rsidR="000305EC" w:rsidRPr="00BC1706" w:rsidRDefault="000305EC" w:rsidP="000305EC">
      <w:pPr>
        <w:jc w:val="center"/>
        <w:rPr>
          <w:rFonts w:asciiTheme="majorHAnsi" w:hAnsiTheme="majorHAnsi" w:cstheme="majorHAnsi"/>
          <w:b/>
          <w:color w:val="auto"/>
          <w:szCs w:val="20"/>
        </w:rPr>
      </w:pPr>
      <w:r w:rsidRPr="00BC1706">
        <w:rPr>
          <w:rFonts w:asciiTheme="majorHAnsi" w:hAnsiTheme="majorHAnsi" w:cstheme="majorHAnsi"/>
          <w:b/>
          <w:color w:val="auto"/>
          <w:szCs w:val="20"/>
        </w:rPr>
        <w:lastRenderedPageBreak/>
        <w:t>SOUHLAS SE ZPRACOVÁNÍM OSOBNÍCH ÚDAJŮ</w:t>
      </w:r>
    </w:p>
    <w:p w14:paraId="5BE1345A" w14:textId="77777777" w:rsidR="000305EC" w:rsidRPr="00BC1706" w:rsidRDefault="000305EC" w:rsidP="000305EC">
      <w:pPr>
        <w:pStyle w:val="Bezmezer"/>
        <w:spacing w:line="276" w:lineRule="auto"/>
        <w:jc w:val="center"/>
        <w:rPr>
          <w:rFonts w:asciiTheme="majorHAnsi" w:hAnsiTheme="majorHAnsi" w:cstheme="majorHAnsi"/>
          <w:b/>
          <w:bCs/>
          <w:color w:val="auto"/>
          <w:spacing w:val="1"/>
          <w:szCs w:val="20"/>
          <w:shd w:val="clear" w:color="auto" w:fill="FFFFFF"/>
        </w:rPr>
      </w:pPr>
    </w:p>
    <w:p w14:paraId="69A254AF" w14:textId="77777777" w:rsidR="000305EC" w:rsidRPr="00BC1706" w:rsidRDefault="000305EC" w:rsidP="000305EC">
      <w:pPr>
        <w:pStyle w:val="Bezmezer"/>
        <w:spacing w:line="276" w:lineRule="auto"/>
        <w:rPr>
          <w:rFonts w:asciiTheme="majorHAnsi" w:hAnsiTheme="majorHAnsi" w:cstheme="majorHAnsi"/>
          <w:b/>
          <w:bCs/>
          <w:color w:val="auto"/>
          <w:spacing w:val="1"/>
          <w:szCs w:val="20"/>
          <w:shd w:val="clear" w:color="auto" w:fill="FFFFFF"/>
        </w:rPr>
      </w:pPr>
      <w:r w:rsidRPr="00BC1706">
        <w:rPr>
          <w:rFonts w:asciiTheme="majorHAnsi" w:hAnsiTheme="majorHAnsi" w:cstheme="majorHAnsi"/>
          <w:color w:val="auto"/>
          <w:spacing w:val="1"/>
          <w:szCs w:val="20"/>
          <w:shd w:val="clear" w:color="auto" w:fill="FFFFFF"/>
        </w:rPr>
        <w:t xml:space="preserve">A.                                                                              </w:t>
      </w:r>
      <w:r w:rsidRPr="00BC1706">
        <w:rPr>
          <w:rFonts w:asciiTheme="majorHAnsi" w:hAnsiTheme="majorHAnsi" w:cstheme="majorHAnsi"/>
          <w:b/>
          <w:bCs/>
          <w:color w:val="auto"/>
          <w:spacing w:val="1"/>
          <w:szCs w:val="20"/>
          <w:shd w:val="clear" w:color="auto" w:fill="FFFFFF"/>
        </w:rPr>
        <w:t>UDĚLUJI</w:t>
      </w:r>
      <w:r w:rsidRPr="00BC1706">
        <w:rPr>
          <w:rFonts w:asciiTheme="majorHAnsi" w:hAnsiTheme="majorHAnsi" w:cstheme="majorHAnsi"/>
          <w:color w:val="auto"/>
          <w:spacing w:val="1"/>
          <w:szCs w:val="20"/>
          <w:shd w:val="clear" w:color="auto" w:fill="FFFFFF"/>
        </w:rPr>
        <w:t xml:space="preserve"> </w:t>
      </w:r>
      <w:r w:rsidRPr="00BC1706">
        <w:rPr>
          <w:rFonts w:asciiTheme="majorHAnsi" w:hAnsiTheme="majorHAnsi" w:cstheme="majorHAnsi"/>
          <w:b/>
          <w:bCs/>
          <w:color w:val="auto"/>
          <w:spacing w:val="1"/>
          <w:szCs w:val="20"/>
          <w:shd w:val="clear" w:color="auto" w:fill="FFFFFF"/>
        </w:rPr>
        <w:t>SOUHLAS</w:t>
      </w:r>
    </w:p>
    <w:p w14:paraId="13979E4F" w14:textId="77777777" w:rsidR="000305EC" w:rsidRPr="00BC1706" w:rsidRDefault="000305EC" w:rsidP="000305EC">
      <w:pPr>
        <w:pStyle w:val="Bezmezer"/>
        <w:spacing w:line="276" w:lineRule="auto"/>
        <w:jc w:val="center"/>
        <w:rPr>
          <w:rFonts w:asciiTheme="majorHAnsi" w:hAnsiTheme="majorHAnsi" w:cstheme="majorHAnsi"/>
          <w:color w:val="auto"/>
          <w:spacing w:val="1"/>
          <w:szCs w:val="20"/>
          <w:shd w:val="clear" w:color="auto" w:fill="FFFFFF"/>
        </w:rPr>
      </w:pPr>
    </w:p>
    <w:p w14:paraId="3AA10348" w14:textId="77777777" w:rsidR="000305EC" w:rsidRPr="00BC1706" w:rsidRDefault="000305EC" w:rsidP="0057536A">
      <w:pPr>
        <w:pStyle w:val="Bezmezer"/>
        <w:spacing w:after="240" w:line="276" w:lineRule="auto"/>
        <w:ind w:left="708" w:hanging="141"/>
        <w:rPr>
          <w:rFonts w:asciiTheme="majorHAnsi" w:hAnsiTheme="majorHAnsi" w:cstheme="majorHAnsi"/>
          <w:color w:val="auto"/>
          <w:spacing w:val="1"/>
          <w:szCs w:val="20"/>
          <w:shd w:val="clear" w:color="auto" w:fill="FFFFFF"/>
        </w:rPr>
      </w:pPr>
      <w:r w:rsidRPr="00BC1706">
        <w:rPr>
          <w:rFonts w:asciiTheme="majorHAnsi" w:hAnsiTheme="majorHAnsi" w:cstheme="majorHAnsi"/>
          <w:color w:val="auto"/>
          <w:spacing w:val="1"/>
          <w:szCs w:val="20"/>
          <w:shd w:val="clear" w:color="auto" w:fill="FFFFFF"/>
        </w:rPr>
        <w:t xml:space="preserve">společnosti </w:t>
      </w:r>
      <w:r w:rsidRPr="00BC1706">
        <w:rPr>
          <w:rFonts w:asciiTheme="majorHAnsi" w:hAnsiTheme="majorHAnsi" w:cstheme="majorHAnsi"/>
          <w:color w:val="auto"/>
          <w:szCs w:val="20"/>
          <w:lang w:eastAsia="cs-CZ"/>
        </w:rPr>
        <w:t xml:space="preserve">Energetický a průmyslový holding, a.s., IČO 28356250, se sídlem Pařížská 130/26, Praha 1 – Josefov, PSČ 110 00, </w:t>
      </w:r>
      <w:r w:rsidRPr="00BC1706">
        <w:rPr>
          <w:rFonts w:asciiTheme="majorHAnsi" w:hAnsiTheme="majorHAnsi" w:cstheme="majorHAnsi"/>
          <w:color w:val="auto"/>
          <w:szCs w:val="20"/>
        </w:rPr>
        <w:t xml:space="preserve">zapsané v obchodním rejstříku pod sp. zn. </w:t>
      </w:r>
      <w:r w:rsidRPr="00BC1706">
        <w:rPr>
          <w:rFonts w:asciiTheme="majorHAnsi" w:hAnsiTheme="majorHAnsi" w:cstheme="majorHAnsi"/>
          <w:color w:val="auto"/>
          <w:szCs w:val="20"/>
          <w:lang w:eastAsia="cs-CZ"/>
        </w:rPr>
        <w:t xml:space="preserve">B 21747/MSPH, datová schránka </w:t>
      </w:r>
      <w:hyperlink r:id="rId25" w:tooltip="Kontakty: Datová schránka" w:history="1">
        <w:r w:rsidRPr="00BC1706">
          <w:rPr>
            <w:rStyle w:val="Hypertextovodkaz"/>
            <w:rFonts w:asciiTheme="majorHAnsi" w:hAnsiTheme="majorHAnsi" w:cstheme="majorHAnsi"/>
            <w:color w:val="auto"/>
            <w:bdr w:val="none" w:sz="0" w:space="0" w:color="auto" w:frame="1"/>
            <w:shd w:val="clear" w:color="auto" w:fill="FFFFFF"/>
          </w:rPr>
          <w:t>z5gi95g</w:t>
        </w:r>
      </w:hyperlink>
      <w:r w:rsidRPr="00BC1706">
        <w:rPr>
          <w:rStyle w:val="Hypertextovodkaz"/>
          <w:rFonts w:asciiTheme="majorHAnsi" w:hAnsiTheme="majorHAnsi" w:cstheme="majorHAnsi"/>
          <w:color w:val="auto"/>
          <w:bdr w:val="none" w:sz="0" w:space="0" w:color="auto" w:frame="1"/>
          <w:shd w:val="clear" w:color="auto" w:fill="FFFFFF"/>
        </w:rPr>
        <w:t xml:space="preserve"> </w:t>
      </w:r>
      <w:r w:rsidRPr="00BC1706">
        <w:rPr>
          <w:rFonts w:asciiTheme="majorHAnsi" w:hAnsiTheme="majorHAnsi" w:cstheme="majorHAnsi"/>
          <w:color w:val="auto"/>
          <w:szCs w:val="20"/>
        </w:rPr>
        <w:t>(dále jen „</w:t>
      </w:r>
      <w:r w:rsidRPr="00BC1706">
        <w:rPr>
          <w:rFonts w:asciiTheme="majorHAnsi" w:hAnsiTheme="majorHAnsi" w:cstheme="majorHAnsi"/>
          <w:b/>
          <w:bCs/>
          <w:color w:val="auto"/>
          <w:szCs w:val="20"/>
        </w:rPr>
        <w:t>správce</w:t>
      </w:r>
      <w:r w:rsidRPr="00BC1706">
        <w:rPr>
          <w:rFonts w:asciiTheme="majorHAnsi" w:hAnsiTheme="majorHAnsi" w:cstheme="majorHAnsi"/>
          <w:color w:val="auto"/>
          <w:szCs w:val="20"/>
        </w:rPr>
        <w:t xml:space="preserve">“): </w:t>
      </w:r>
    </w:p>
    <w:p w14:paraId="4E07BF0A" w14:textId="77777777" w:rsidR="000305EC" w:rsidRPr="00BC1706" w:rsidRDefault="000305EC" w:rsidP="000305EC">
      <w:pPr>
        <w:spacing w:after="0"/>
        <w:rPr>
          <w:rFonts w:asciiTheme="majorHAnsi" w:eastAsia="Arial" w:hAnsiTheme="majorHAnsi" w:cstheme="majorHAnsi"/>
          <w:color w:val="auto"/>
          <w:szCs w:val="20"/>
        </w:rPr>
      </w:pPr>
      <w:r w:rsidRPr="00BC1706">
        <w:rPr>
          <w:rFonts w:asciiTheme="majorHAnsi" w:hAnsiTheme="majorHAnsi" w:cstheme="majorHAnsi"/>
          <w:color w:val="auto"/>
          <w:szCs w:val="20"/>
        </w:rPr>
        <w:t>(i.)</w:t>
      </w:r>
      <w:r w:rsidRPr="00BC1706">
        <w:rPr>
          <w:rFonts w:asciiTheme="majorHAnsi" w:hAnsiTheme="majorHAnsi" w:cstheme="majorHAnsi"/>
          <w:color w:val="auto"/>
          <w:szCs w:val="20"/>
        </w:rPr>
        <w:tab/>
        <w:t>se zpracováním mých osobních údajů, jmenovitě se jedná o:</w:t>
      </w:r>
    </w:p>
    <w:p w14:paraId="1A38D354" w14:textId="77777777" w:rsidR="000305EC" w:rsidRPr="00BC1706" w:rsidRDefault="000305EC" w:rsidP="000305EC">
      <w:pPr>
        <w:pStyle w:val="Odstavecseseznamem"/>
        <w:numPr>
          <w:ilvl w:val="0"/>
          <w:numId w:val="17"/>
        </w:numPr>
        <w:spacing w:after="0"/>
        <w:rPr>
          <w:rFonts w:asciiTheme="majorHAnsi" w:eastAsia="Arial" w:hAnsiTheme="majorHAnsi" w:cstheme="majorHAnsi"/>
          <w:color w:val="auto"/>
          <w:szCs w:val="20"/>
        </w:rPr>
      </w:pPr>
      <w:r w:rsidRPr="00BC1706">
        <w:rPr>
          <w:rFonts w:asciiTheme="majorHAnsi" w:eastAsia="Arial" w:hAnsiTheme="majorHAnsi" w:cstheme="majorHAnsi"/>
          <w:color w:val="auto"/>
          <w:szCs w:val="20"/>
        </w:rPr>
        <w:t>Jméno a příjmení</w:t>
      </w:r>
    </w:p>
    <w:p w14:paraId="110FF830" w14:textId="77777777" w:rsidR="000305EC" w:rsidRPr="00BC1706" w:rsidRDefault="000305EC" w:rsidP="000305EC">
      <w:pPr>
        <w:pStyle w:val="Odstavecseseznamem"/>
        <w:numPr>
          <w:ilvl w:val="0"/>
          <w:numId w:val="17"/>
        </w:numPr>
        <w:spacing w:after="0"/>
        <w:rPr>
          <w:rFonts w:asciiTheme="majorHAnsi" w:eastAsia="Arial" w:hAnsiTheme="majorHAnsi" w:cstheme="majorHAnsi"/>
          <w:color w:val="auto"/>
          <w:szCs w:val="20"/>
        </w:rPr>
      </w:pPr>
      <w:r w:rsidRPr="00BC1706">
        <w:rPr>
          <w:rFonts w:asciiTheme="majorHAnsi" w:eastAsia="Arial" w:hAnsiTheme="majorHAnsi" w:cstheme="majorHAnsi"/>
          <w:color w:val="auto"/>
          <w:szCs w:val="20"/>
        </w:rPr>
        <w:t>Funkci</w:t>
      </w:r>
    </w:p>
    <w:p w14:paraId="2CB10588" w14:textId="77777777" w:rsidR="000305EC" w:rsidRPr="00BC1706" w:rsidRDefault="000305EC" w:rsidP="000305EC">
      <w:pPr>
        <w:pStyle w:val="Odstavecseseznamem"/>
        <w:numPr>
          <w:ilvl w:val="0"/>
          <w:numId w:val="17"/>
        </w:numPr>
        <w:spacing w:after="0"/>
        <w:rPr>
          <w:rFonts w:asciiTheme="majorHAnsi" w:eastAsia="Arial" w:hAnsiTheme="majorHAnsi" w:cstheme="majorHAnsi"/>
          <w:color w:val="auto"/>
          <w:szCs w:val="20"/>
        </w:rPr>
      </w:pPr>
      <w:r w:rsidRPr="00BC1706">
        <w:rPr>
          <w:rFonts w:asciiTheme="majorHAnsi" w:eastAsia="Arial" w:hAnsiTheme="majorHAnsi" w:cstheme="majorHAnsi"/>
          <w:color w:val="auto"/>
          <w:szCs w:val="20"/>
        </w:rPr>
        <w:t>E-mailovou adresu</w:t>
      </w:r>
    </w:p>
    <w:p w14:paraId="1E2DFFCF" w14:textId="77777777" w:rsidR="000305EC" w:rsidRPr="00BC1706" w:rsidRDefault="000305EC" w:rsidP="000305EC">
      <w:pPr>
        <w:pStyle w:val="Odstavecseseznamem"/>
        <w:numPr>
          <w:ilvl w:val="0"/>
          <w:numId w:val="17"/>
        </w:numPr>
        <w:spacing w:after="0"/>
        <w:rPr>
          <w:rFonts w:asciiTheme="majorHAnsi" w:eastAsia="Arial" w:hAnsiTheme="majorHAnsi" w:cstheme="majorHAnsi"/>
          <w:color w:val="auto"/>
          <w:szCs w:val="20"/>
        </w:rPr>
      </w:pPr>
      <w:r w:rsidRPr="00BC1706">
        <w:rPr>
          <w:rFonts w:asciiTheme="majorHAnsi" w:eastAsia="Arial" w:hAnsiTheme="majorHAnsi" w:cstheme="majorHAnsi"/>
          <w:color w:val="auto"/>
          <w:szCs w:val="20"/>
        </w:rPr>
        <w:t xml:space="preserve">Telefon </w:t>
      </w:r>
    </w:p>
    <w:p w14:paraId="65BB7406" w14:textId="77777777" w:rsidR="000305EC" w:rsidRPr="00BC1706" w:rsidRDefault="000305EC" w:rsidP="000305EC">
      <w:pPr>
        <w:pStyle w:val="Odstavecseseznamem"/>
        <w:numPr>
          <w:ilvl w:val="0"/>
          <w:numId w:val="17"/>
        </w:numPr>
        <w:spacing w:after="200"/>
        <w:rPr>
          <w:rFonts w:asciiTheme="majorHAnsi" w:eastAsia="Arial" w:hAnsiTheme="majorHAnsi" w:cstheme="majorHAnsi"/>
          <w:color w:val="auto"/>
          <w:szCs w:val="20"/>
        </w:rPr>
      </w:pPr>
      <w:r w:rsidRPr="00BC1706">
        <w:rPr>
          <w:rFonts w:asciiTheme="majorHAnsi" w:eastAsia="Arial" w:hAnsiTheme="majorHAnsi" w:cstheme="majorHAnsi"/>
          <w:color w:val="auto"/>
          <w:szCs w:val="20"/>
        </w:rPr>
        <w:t>Podpis (dále jen „</w:t>
      </w:r>
      <w:r w:rsidRPr="00BC1706">
        <w:rPr>
          <w:rFonts w:asciiTheme="majorHAnsi" w:eastAsia="Arial" w:hAnsiTheme="majorHAnsi" w:cstheme="majorHAnsi"/>
          <w:b/>
          <w:bCs/>
          <w:color w:val="auto"/>
          <w:szCs w:val="20"/>
        </w:rPr>
        <w:t>osobní údaje</w:t>
      </w:r>
      <w:r w:rsidRPr="00BC1706">
        <w:rPr>
          <w:rFonts w:asciiTheme="majorHAnsi" w:eastAsia="Arial" w:hAnsiTheme="majorHAnsi" w:cstheme="majorHAnsi"/>
          <w:color w:val="auto"/>
          <w:szCs w:val="20"/>
        </w:rPr>
        <w:t>“),</w:t>
      </w:r>
    </w:p>
    <w:p w14:paraId="635F037D" w14:textId="77777777" w:rsidR="000305EC" w:rsidRPr="00BC1706" w:rsidRDefault="000305EC" w:rsidP="000305EC">
      <w:pPr>
        <w:spacing w:after="0"/>
        <w:rPr>
          <w:rFonts w:asciiTheme="majorHAnsi" w:hAnsiTheme="majorHAnsi" w:cstheme="majorHAnsi"/>
          <w:bCs/>
          <w:color w:val="auto"/>
          <w:szCs w:val="20"/>
        </w:rPr>
      </w:pPr>
      <w:r w:rsidRPr="00BC1706">
        <w:rPr>
          <w:rFonts w:asciiTheme="majorHAnsi" w:hAnsiTheme="majorHAnsi" w:cstheme="majorHAnsi"/>
          <w:color w:val="auto"/>
          <w:szCs w:val="20"/>
        </w:rPr>
        <w:t>(ii.)</w:t>
      </w:r>
      <w:r w:rsidRPr="00BC1706">
        <w:rPr>
          <w:rFonts w:asciiTheme="majorHAnsi" w:hAnsiTheme="majorHAnsi" w:cstheme="majorHAnsi"/>
          <w:color w:val="auto"/>
          <w:szCs w:val="20"/>
        </w:rPr>
        <w:tab/>
        <w:t xml:space="preserve">a to za </w:t>
      </w:r>
      <w:r w:rsidRPr="00BC1706">
        <w:rPr>
          <w:rFonts w:asciiTheme="majorHAnsi" w:hAnsiTheme="majorHAnsi" w:cstheme="majorHAnsi"/>
          <w:b/>
          <w:color w:val="auto"/>
          <w:szCs w:val="20"/>
        </w:rPr>
        <w:t>účelem</w:t>
      </w:r>
      <w:r w:rsidRPr="00BC1706">
        <w:rPr>
          <w:rFonts w:asciiTheme="majorHAnsi" w:hAnsiTheme="majorHAnsi" w:cstheme="majorHAnsi"/>
          <w:bCs/>
          <w:color w:val="auto"/>
          <w:szCs w:val="20"/>
        </w:rPr>
        <w:t>:</w:t>
      </w:r>
    </w:p>
    <w:p w14:paraId="4F15AF2C" w14:textId="77777777" w:rsidR="000305EC" w:rsidRPr="00040387" w:rsidRDefault="000305EC" w:rsidP="000305EC">
      <w:pPr>
        <w:pStyle w:val="Odstavecseseznamem"/>
        <w:numPr>
          <w:ilvl w:val="0"/>
          <w:numId w:val="18"/>
        </w:numPr>
        <w:spacing w:after="0"/>
        <w:rPr>
          <w:rFonts w:asciiTheme="majorHAnsi" w:eastAsia="Arial" w:hAnsiTheme="majorHAnsi" w:cstheme="majorHAnsi"/>
          <w:szCs w:val="20"/>
        </w:rPr>
      </w:pPr>
      <w:r w:rsidRPr="00BC1706">
        <w:rPr>
          <w:rFonts w:asciiTheme="majorHAnsi" w:hAnsiTheme="majorHAnsi" w:cstheme="majorHAnsi"/>
          <w:color w:val="auto"/>
          <w:szCs w:val="20"/>
        </w:rPr>
        <w:t xml:space="preserve">vedení databáze potenciálních dodavatelů pro společnosti skupiny EPH, včetně kontaktních údajů, do které se subjekt údajů zaregistruje prostřednictvím webového formuláře Registr nových dodavatelů dostupný na webové stránce </w:t>
      </w:r>
      <w:hyperlink r:id="rId26" w:history="1">
        <w:r w:rsidRPr="002D7C80">
          <w:rPr>
            <w:rStyle w:val="Hypertextovodkaz"/>
            <w:rFonts w:asciiTheme="majorHAnsi" w:hAnsiTheme="majorHAnsi" w:cstheme="majorHAnsi"/>
          </w:rPr>
          <w:t>https://www.epholding.cz/registrace-noveho-dodavatele/</w:t>
        </w:r>
      </w:hyperlink>
      <w:r w:rsidRPr="00040387">
        <w:rPr>
          <w:rFonts w:asciiTheme="majorHAnsi" w:hAnsiTheme="majorHAnsi" w:cstheme="majorHAnsi"/>
          <w:szCs w:val="20"/>
        </w:rPr>
        <w:t xml:space="preserve">, </w:t>
      </w:r>
    </w:p>
    <w:p w14:paraId="0DEDFFE2" w14:textId="77777777" w:rsidR="000305EC" w:rsidRPr="00BC1706" w:rsidRDefault="000305EC" w:rsidP="000305EC">
      <w:pPr>
        <w:pStyle w:val="Odstavecseseznamem"/>
        <w:numPr>
          <w:ilvl w:val="0"/>
          <w:numId w:val="18"/>
        </w:numPr>
        <w:spacing w:after="0"/>
        <w:rPr>
          <w:rFonts w:asciiTheme="majorHAnsi" w:eastAsia="Arial" w:hAnsiTheme="majorHAnsi" w:cstheme="majorHAnsi"/>
          <w:color w:val="auto"/>
          <w:szCs w:val="20"/>
        </w:rPr>
      </w:pPr>
      <w:r w:rsidRPr="00BC1706">
        <w:rPr>
          <w:rFonts w:asciiTheme="majorHAnsi" w:hAnsiTheme="majorHAnsi" w:cstheme="majorHAnsi"/>
          <w:color w:val="auto"/>
          <w:szCs w:val="20"/>
        </w:rPr>
        <w:t xml:space="preserve">zpřístupnění kontaktních údajů společnostem ve skupiny EPH, které subjekt údajů označí pro potenciální spolupráci a </w:t>
      </w:r>
    </w:p>
    <w:p w14:paraId="7E7E2CDB" w14:textId="77777777" w:rsidR="000305EC" w:rsidRPr="00BC1706" w:rsidRDefault="000305EC" w:rsidP="000305EC">
      <w:pPr>
        <w:pStyle w:val="Odstavecseseznamem"/>
        <w:numPr>
          <w:ilvl w:val="0"/>
          <w:numId w:val="18"/>
        </w:numPr>
        <w:spacing w:after="200"/>
        <w:rPr>
          <w:rFonts w:asciiTheme="majorHAnsi" w:eastAsia="Arial" w:hAnsiTheme="majorHAnsi" w:cstheme="majorHAnsi"/>
          <w:color w:val="auto"/>
          <w:szCs w:val="20"/>
        </w:rPr>
      </w:pPr>
      <w:r w:rsidRPr="00BC1706">
        <w:rPr>
          <w:rFonts w:asciiTheme="majorHAnsi" w:hAnsiTheme="majorHAnsi" w:cstheme="majorHAnsi"/>
          <w:color w:val="auto"/>
          <w:szCs w:val="20"/>
        </w:rPr>
        <w:t>následného zajištění možnosti zvát takto registrovaného dodavatele do výběrových řízení, informovat registrovaného dodavatele o aktuálně probíhajících výběrových řízeních ve skupině EPH a vést obchodní jednání</w:t>
      </w:r>
      <w:r w:rsidRPr="00BC1706">
        <w:rPr>
          <w:rFonts w:asciiTheme="majorHAnsi" w:hAnsiTheme="majorHAnsi" w:cstheme="majorHAnsi"/>
          <w:bCs/>
          <w:color w:val="auto"/>
          <w:szCs w:val="20"/>
        </w:rPr>
        <w:t>.</w:t>
      </w:r>
    </w:p>
    <w:p w14:paraId="7354BAB6" w14:textId="77777777" w:rsidR="0057536A" w:rsidRPr="00BC1706" w:rsidRDefault="000305EC" w:rsidP="0057536A">
      <w:pPr>
        <w:rPr>
          <w:rFonts w:asciiTheme="majorHAnsi" w:hAnsiTheme="majorHAnsi" w:cstheme="majorHAnsi"/>
          <w:b/>
          <w:color w:val="auto"/>
          <w:szCs w:val="20"/>
        </w:rPr>
      </w:pPr>
      <w:r w:rsidRPr="00BC1706">
        <w:rPr>
          <w:rFonts w:asciiTheme="majorHAnsi" w:hAnsiTheme="majorHAnsi" w:cstheme="majorHAnsi"/>
          <w:color w:val="auto"/>
          <w:szCs w:val="20"/>
        </w:rPr>
        <w:t>B.</w:t>
      </w:r>
      <w:r w:rsidRPr="00BC1706">
        <w:rPr>
          <w:rFonts w:asciiTheme="majorHAnsi" w:hAnsiTheme="majorHAnsi" w:cstheme="majorHAnsi"/>
          <w:color w:val="auto"/>
          <w:szCs w:val="20"/>
        </w:rPr>
        <w:tab/>
        <w:t xml:space="preserve">Tento souhlas je udělen na dobu </w:t>
      </w:r>
      <w:r w:rsidRPr="00BC1706">
        <w:rPr>
          <w:rFonts w:asciiTheme="majorHAnsi" w:hAnsiTheme="majorHAnsi" w:cstheme="majorHAnsi"/>
          <w:b/>
          <w:bCs/>
          <w:color w:val="auto"/>
          <w:szCs w:val="20"/>
        </w:rPr>
        <w:t>1 roku</w:t>
      </w:r>
      <w:r w:rsidRPr="00BC1706">
        <w:rPr>
          <w:rFonts w:asciiTheme="majorHAnsi" w:hAnsiTheme="majorHAnsi" w:cstheme="majorHAnsi"/>
          <w:color w:val="auto"/>
          <w:szCs w:val="20"/>
        </w:rPr>
        <w:t>.</w:t>
      </w:r>
    </w:p>
    <w:p w14:paraId="39848B7E" w14:textId="77777777" w:rsidR="007F2751" w:rsidRPr="00BC1706" w:rsidRDefault="007F2751" w:rsidP="007F2751">
      <w:pPr>
        <w:rPr>
          <w:rFonts w:asciiTheme="majorHAnsi" w:hAnsiTheme="majorHAnsi" w:cstheme="majorHAnsi"/>
          <w:b/>
          <w:color w:val="auto"/>
          <w:szCs w:val="20"/>
        </w:rPr>
      </w:pPr>
      <w:r w:rsidRPr="00BC1706">
        <w:rPr>
          <w:rFonts w:asciiTheme="majorHAnsi" w:hAnsiTheme="majorHAnsi" w:cstheme="majorHAnsi"/>
          <w:bCs/>
          <w:color w:val="auto"/>
          <w:szCs w:val="20"/>
        </w:rPr>
        <w:t>C.</w:t>
      </w:r>
      <w:r w:rsidRPr="00BC1706">
        <w:rPr>
          <w:rFonts w:asciiTheme="majorHAnsi" w:hAnsiTheme="majorHAnsi" w:cstheme="majorHAnsi"/>
          <w:b/>
          <w:color w:val="auto"/>
          <w:szCs w:val="20"/>
        </w:rPr>
        <w:tab/>
      </w:r>
      <w:r w:rsidR="000305EC" w:rsidRPr="00BC1706">
        <w:rPr>
          <w:rFonts w:asciiTheme="majorHAnsi" w:hAnsiTheme="majorHAnsi" w:cstheme="majorHAnsi"/>
          <w:color w:val="auto"/>
          <w:szCs w:val="20"/>
        </w:rPr>
        <w:t>Tento souhlas se zpracováním osobních údajů je udělen okamžikem poskytnutí osobních údajů správci.</w:t>
      </w:r>
    </w:p>
    <w:p w14:paraId="63AE8824" w14:textId="77777777" w:rsidR="007F2751" w:rsidRPr="00BC1706" w:rsidRDefault="007F2751" w:rsidP="007F2751">
      <w:pPr>
        <w:rPr>
          <w:rFonts w:asciiTheme="majorHAnsi" w:hAnsiTheme="majorHAnsi" w:cstheme="majorHAnsi"/>
          <w:b/>
          <w:color w:val="auto"/>
          <w:szCs w:val="20"/>
        </w:rPr>
      </w:pPr>
      <w:r w:rsidRPr="00BC1706">
        <w:rPr>
          <w:rFonts w:asciiTheme="majorHAnsi" w:hAnsiTheme="majorHAnsi" w:cstheme="majorHAnsi"/>
          <w:bCs/>
          <w:color w:val="auto"/>
          <w:szCs w:val="20"/>
        </w:rPr>
        <w:t>D.</w:t>
      </w:r>
      <w:r w:rsidRPr="00BC1706">
        <w:rPr>
          <w:rFonts w:asciiTheme="majorHAnsi" w:hAnsiTheme="majorHAnsi" w:cstheme="majorHAnsi"/>
          <w:color w:val="auto"/>
          <w:szCs w:val="20"/>
        </w:rPr>
        <w:tab/>
      </w:r>
      <w:r w:rsidR="000305EC" w:rsidRPr="00BC1706">
        <w:rPr>
          <w:rFonts w:asciiTheme="majorHAnsi" w:hAnsiTheme="majorHAnsi" w:cstheme="majorHAnsi"/>
          <w:color w:val="auto"/>
          <w:szCs w:val="20"/>
        </w:rPr>
        <w:t xml:space="preserve">Podrobnější informace o zpracování osobních údajů na základě tohoto souhlasu jsou obsaženy v dokumentu nazvaném </w:t>
      </w:r>
      <w:r w:rsidR="000305EC" w:rsidRPr="00BC1706">
        <w:rPr>
          <w:rFonts w:asciiTheme="majorHAnsi" w:hAnsiTheme="majorHAnsi" w:cstheme="majorHAnsi"/>
          <w:bCs/>
          <w:i/>
          <w:iCs/>
          <w:color w:val="auto"/>
          <w:szCs w:val="20"/>
        </w:rPr>
        <w:t>Žádost o udělení souhlasu a informace o zpracování osobních údajů a právech subjektu údajů „Registr nových dodavatelů“</w:t>
      </w:r>
      <w:r w:rsidR="000305EC" w:rsidRPr="00BC1706">
        <w:rPr>
          <w:rFonts w:asciiTheme="majorHAnsi" w:hAnsiTheme="majorHAnsi" w:cstheme="majorHAnsi"/>
          <w:b/>
          <w:color w:val="auto"/>
          <w:szCs w:val="20"/>
        </w:rPr>
        <w:t xml:space="preserve">. </w:t>
      </w:r>
    </w:p>
    <w:p w14:paraId="2C948A69" w14:textId="5A7140B2" w:rsidR="000305EC" w:rsidRPr="00BC1706" w:rsidRDefault="007F2751" w:rsidP="007F2751">
      <w:pPr>
        <w:rPr>
          <w:rFonts w:asciiTheme="majorHAnsi" w:hAnsiTheme="majorHAnsi" w:cstheme="majorHAnsi"/>
          <w:b/>
          <w:color w:val="auto"/>
          <w:szCs w:val="20"/>
        </w:rPr>
      </w:pPr>
      <w:r w:rsidRPr="00BC1706">
        <w:rPr>
          <w:rFonts w:asciiTheme="majorHAnsi" w:hAnsiTheme="majorHAnsi" w:cstheme="majorHAnsi"/>
          <w:bCs/>
          <w:color w:val="auto"/>
          <w:szCs w:val="20"/>
        </w:rPr>
        <w:t>E.</w:t>
      </w:r>
      <w:r w:rsidRPr="00BC1706">
        <w:rPr>
          <w:rFonts w:asciiTheme="majorHAnsi" w:hAnsiTheme="majorHAnsi" w:cstheme="majorHAnsi"/>
          <w:b/>
          <w:color w:val="auto"/>
          <w:szCs w:val="20"/>
        </w:rPr>
        <w:tab/>
      </w:r>
      <w:r w:rsidR="000305EC" w:rsidRPr="00BC1706">
        <w:rPr>
          <w:rFonts w:asciiTheme="majorHAnsi" w:hAnsiTheme="majorHAnsi" w:cstheme="majorHAnsi"/>
          <w:b/>
          <w:bCs/>
          <w:color w:val="auto"/>
          <w:szCs w:val="20"/>
        </w:rPr>
        <w:t>Jsem si vědom/a, že souhlas lze vzít kdykoliv zpět a že odvoláním souhlasu není dotčena zákonnost zpracování vycházejícího ze souhlasu, který byl dán před jeho odvoláním.</w:t>
      </w:r>
    </w:p>
    <w:p w14:paraId="598EB6DC" w14:textId="77777777" w:rsidR="000305EC" w:rsidRPr="00DF71D3" w:rsidRDefault="000305EC" w:rsidP="000305EC">
      <w:pPr>
        <w:spacing w:before="120"/>
        <w:rPr>
          <w:rFonts w:asciiTheme="majorHAnsi" w:hAnsiTheme="majorHAnsi" w:cstheme="majorHAnsi"/>
          <w:szCs w:val="20"/>
        </w:rPr>
      </w:pPr>
    </w:p>
    <w:p w14:paraId="26A541A5" w14:textId="2CD42CA9" w:rsidR="000305EC" w:rsidRDefault="000305EC" w:rsidP="001564FB">
      <w:pPr>
        <w:ind w:left="0" w:firstLine="0"/>
        <w:rPr>
          <w:rFonts w:asciiTheme="majorHAnsi" w:hAnsiTheme="majorHAnsi" w:cstheme="majorHAnsi"/>
          <w:color w:val="auto"/>
          <w:szCs w:val="20"/>
        </w:rPr>
      </w:pPr>
    </w:p>
    <w:p w14:paraId="62C22170" w14:textId="77777777" w:rsidR="000305EC" w:rsidRPr="001564FB" w:rsidRDefault="000305EC" w:rsidP="001564FB">
      <w:pPr>
        <w:ind w:left="0" w:firstLine="0"/>
        <w:rPr>
          <w:rFonts w:asciiTheme="majorHAnsi" w:hAnsiTheme="majorHAnsi" w:cstheme="majorHAnsi"/>
          <w:color w:val="auto"/>
          <w:szCs w:val="20"/>
        </w:rPr>
      </w:pPr>
    </w:p>
    <w:sectPr w:rsidR="000305EC" w:rsidRPr="001564FB" w:rsidSect="00E662CE">
      <w:footerReference w:type="default" r:id="rId2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1CE7DD" w14:textId="77777777" w:rsidR="000F408E" w:rsidRDefault="000F408E" w:rsidP="00C04EEB">
      <w:pPr>
        <w:spacing w:after="0" w:line="240" w:lineRule="auto"/>
      </w:pPr>
      <w:r>
        <w:separator/>
      </w:r>
    </w:p>
  </w:endnote>
  <w:endnote w:type="continuationSeparator" w:id="0">
    <w:p w14:paraId="753DF85C" w14:textId="77777777" w:rsidR="000F408E" w:rsidRDefault="000F408E" w:rsidP="00C04E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78508716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1E51B693" w14:textId="5C61CFC5" w:rsidR="00EE1D75" w:rsidRDefault="00EE1D75">
            <w:pPr>
              <w:pStyle w:val="Zpat"/>
              <w:jc w:val="center"/>
            </w:pPr>
            <w:r>
              <w:rPr>
                <w:rFonts w:asciiTheme="majorHAnsi" w:hAnsiTheme="majorHAnsi" w:cstheme="majorHAnsi"/>
                <w:sz w:val="18"/>
                <w:szCs w:val="18"/>
              </w:rPr>
              <w:t xml:space="preserve">Strana </w:t>
            </w:r>
            <w:r w:rsidRPr="00EE1D75"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fldChar w:fldCharType="begin"/>
            </w:r>
            <w:r w:rsidRPr="00EE1D75"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instrText xml:space="preserve"> PAGE </w:instrText>
            </w:r>
            <w:r w:rsidRPr="00EE1D75"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fldChar w:fldCharType="separate"/>
            </w:r>
            <w:r w:rsidRPr="00EE1D75">
              <w:rPr>
                <w:rFonts w:asciiTheme="majorHAnsi" w:hAnsiTheme="majorHAnsi" w:cstheme="majorHAnsi"/>
                <w:b/>
                <w:bCs/>
                <w:noProof/>
                <w:sz w:val="18"/>
                <w:szCs w:val="18"/>
              </w:rPr>
              <w:t>2</w:t>
            </w:r>
            <w:r w:rsidRPr="00EE1D75"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fldChar w:fldCharType="end"/>
            </w:r>
            <w:r>
              <w:rPr>
                <w:rFonts w:asciiTheme="majorHAnsi" w:hAnsiTheme="majorHAnsi" w:cstheme="majorHAnsi"/>
                <w:sz w:val="18"/>
                <w:szCs w:val="18"/>
              </w:rPr>
              <w:t>/</w:t>
            </w:r>
            <w:r w:rsidRPr="00EE1D75"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fldChar w:fldCharType="begin"/>
            </w:r>
            <w:r w:rsidRPr="00EE1D75"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instrText xml:space="preserve"> NUMPAGES  </w:instrText>
            </w:r>
            <w:r w:rsidRPr="00EE1D75"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fldChar w:fldCharType="separate"/>
            </w:r>
            <w:r w:rsidRPr="00EE1D75">
              <w:rPr>
                <w:rFonts w:asciiTheme="majorHAnsi" w:hAnsiTheme="majorHAnsi" w:cstheme="majorHAnsi"/>
                <w:b/>
                <w:bCs/>
                <w:noProof/>
                <w:sz w:val="18"/>
                <w:szCs w:val="18"/>
              </w:rPr>
              <w:t>2</w:t>
            </w:r>
            <w:r w:rsidRPr="00EE1D75"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fldChar w:fldCharType="end"/>
            </w:r>
          </w:p>
        </w:sdtContent>
      </w:sdt>
    </w:sdtContent>
  </w:sdt>
  <w:p w14:paraId="5785C6D1" w14:textId="77777777" w:rsidR="00EE1D75" w:rsidRDefault="00EE1D75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4126AA" w14:textId="77777777" w:rsidR="000F408E" w:rsidRDefault="000F408E" w:rsidP="00C04EEB">
      <w:pPr>
        <w:spacing w:after="0" w:line="240" w:lineRule="auto"/>
      </w:pPr>
      <w:r>
        <w:separator/>
      </w:r>
    </w:p>
  </w:footnote>
  <w:footnote w:type="continuationSeparator" w:id="0">
    <w:p w14:paraId="200C3FEF" w14:textId="77777777" w:rsidR="000F408E" w:rsidRDefault="000F408E" w:rsidP="00C04EE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6540D7"/>
    <w:multiLevelType w:val="hybridMultilevel"/>
    <w:tmpl w:val="8E584990"/>
    <w:lvl w:ilvl="0" w:tplc="9FE474F6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E47ACC"/>
    <w:multiLevelType w:val="hybridMultilevel"/>
    <w:tmpl w:val="4F04DBBA"/>
    <w:lvl w:ilvl="0" w:tplc="FB6029EE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i w:val="0"/>
        <w:iCs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EF0722"/>
    <w:multiLevelType w:val="hybridMultilevel"/>
    <w:tmpl w:val="BAF6F8D2"/>
    <w:lvl w:ilvl="0" w:tplc="0405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3" w15:restartNumberingAfterBreak="0">
    <w:nsid w:val="13961462"/>
    <w:multiLevelType w:val="hybridMultilevel"/>
    <w:tmpl w:val="C76AB40A"/>
    <w:lvl w:ilvl="0" w:tplc="9B0E0DF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8124AB"/>
    <w:multiLevelType w:val="hybridMultilevel"/>
    <w:tmpl w:val="3B9C5EE4"/>
    <w:lvl w:ilvl="0" w:tplc="448C00D4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CDB0B84"/>
    <w:multiLevelType w:val="hybridMultilevel"/>
    <w:tmpl w:val="392CDB08"/>
    <w:lvl w:ilvl="0" w:tplc="04050019">
      <w:start w:val="1"/>
      <w:numFmt w:val="lowerLetter"/>
      <w:lvlText w:val="%1."/>
      <w:lvlJc w:val="left"/>
      <w:pPr>
        <w:ind w:left="1440" w:hanging="360"/>
      </w:pPr>
    </w:lvl>
    <w:lvl w:ilvl="1" w:tplc="04050019">
      <w:start w:val="1"/>
      <w:numFmt w:val="lowerLetter"/>
      <w:lvlText w:val="%2."/>
      <w:lvlJc w:val="left"/>
      <w:pPr>
        <w:ind w:left="2160" w:hanging="360"/>
      </w:pPr>
    </w:lvl>
    <w:lvl w:ilvl="2" w:tplc="0405001B">
      <w:start w:val="1"/>
      <w:numFmt w:val="lowerRoman"/>
      <w:lvlText w:val="%3."/>
      <w:lvlJc w:val="right"/>
      <w:pPr>
        <w:ind w:left="2880" w:hanging="180"/>
      </w:pPr>
    </w:lvl>
    <w:lvl w:ilvl="3" w:tplc="0405000F">
      <w:start w:val="1"/>
      <w:numFmt w:val="decimal"/>
      <w:lvlText w:val="%4."/>
      <w:lvlJc w:val="left"/>
      <w:pPr>
        <w:ind w:left="3600" w:hanging="360"/>
      </w:pPr>
    </w:lvl>
    <w:lvl w:ilvl="4" w:tplc="04050019">
      <w:start w:val="1"/>
      <w:numFmt w:val="lowerLetter"/>
      <w:lvlText w:val="%5."/>
      <w:lvlJc w:val="left"/>
      <w:pPr>
        <w:ind w:left="4320" w:hanging="360"/>
      </w:pPr>
    </w:lvl>
    <w:lvl w:ilvl="5" w:tplc="0405001B">
      <w:start w:val="1"/>
      <w:numFmt w:val="lowerRoman"/>
      <w:lvlText w:val="%6."/>
      <w:lvlJc w:val="right"/>
      <w:pPr>
        <w:ind w:left="5040" w:hanging="180"/>
      </w:pPr>
    </w:lvl>
    <w:lvl w:ilvl="6" w:tplc="0405000F">
      <w:start w:val="1"/>
      <w:numFmt w:val="decimal"/>
      <w:lvlText w:val="%7."/>
      <w:lvlJc w:val="left"/>
      <w:pPr>
        <w:ind w:left="5760" w:hanging="360"/>
      </w:pPr>
    </w:lvl>
    <w:lvl w:ilvl="7" w:tplc="04050019">
      <w:start w:val="1"/>
      <w:numFmt w:val="lowerLetter"/>
      <w:lvlText w:val="%8."/>
      <w:lvlJc w:val="left"/>
      <w:pPr>
        <w:ind w:left="6480" w:hanging="360"/>
      </w:pPr>
    </w:lvl>
    <w:lvl w:ilvl="8" w:tplc="0405001B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2F77301B"/>
    <w:multiLevelType w:val="hybridMultilevel"/>
    <w:tmpl w:val="C49C475E"/>
    <w:lvl w:ilvl="0" w:tplc="C8283F60">
      <w:start w:val="1"/>
      <w:numFmt w:val="bullet"/>
      <w:lvlText w:val="-"/>
      <w:lvlJc w:val="left"/>
      <w:pPr>
        <w:ind w:left="1080" w:hanging="360"/>
      </w:pPr>
      <w:rPr>
        <w:rFonts w:ascii="Calibri Light" w:eastAsiaTheme="minorHAnsi" w:hAnsi="Calibri Light" w:cs="Calibri Light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02B2620"/>
    <w:multiLevelType w:val="hybridMultilevel"/>
    <w:tmpl w:val="A65A689C"/>
    <w:lvl w:ilvl="0" w:tplc="040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8" w15:restartNumberingAfterBreak="0">
    <w:nsid w:val="322D31B0"/>
    <w:multiLevelType w:val="hybridMultilevel"/>
    <w:tmpl w:val="1D3E5740"/>
    <w:lvl w:ilvl="0" w:tplc="8A52D384">
      <w:start w:val="1"/>
      <w:numFmt w:val="bullet"/>
      <w:lvlText w:val="-"/>
      <w:lvlJc w:val="left"/>
      <w:pPr>
        <w:ind w:left="720" w:hanging="360"/>
      </w:pPr>
      <w:rPr>
        <w:rFonts w:ascii="Century Gothic" w:eastAsiaTheme="minorHAnsi" w:hAnsi="Century Gothic" w:cstheme="minorBid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2FA389B"/>
    <w:multiLevelType w:val="multilevel"/>
    <w:tmpl w:val="81BA5D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70E2FDD"/>
    <w:multiLevelType w:val="hybridMultilevel"/>
    <w:tmpl w:val="DCFAEE20"/>
    <w:lvl w:ilvl="0" w:tplc="59C6607C">
      <w:numFmt w:val="bullet"/>
      <w:lvlText w:val="-"/>
      <w:lvlJc w:val="left"/>
      <w:pPr>
        <w:ind w:left="720" w:hanging="360"/>
      </w:pPr>
      <w:rPr>
        <w:rFonts w:ascii="Calibri Light" w:eastAsiaTheme="minorHAnsi" w:hAnsi="Calibri Light" w:cs="Calibri Light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9E21A89"/>
    <w:multiLevelType w:val="hybridMultilevel"/>
    <w:tmpl w:val="4E3482E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A7C2A6E"/>
    <w:multiLevelType w:val="hybridMultilevel"/>
    <w:tmpl w:val="F3522A2A"/>
    <w:lvl w:ilvl="0" w:tplc="040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3" w15:restartNumberingAfterBreak="0">
    <w:nsid w:val="653624E7"/>
    <w:multiLevelType w:val="hybridMultilevel"/>
    <w:tmpl w:val="C38A373E"/>
    <w:lvl w:ilvl="0" w:tplc="D742C16C">
      <w:start w:val="1"/>
      <w:numFmt w:val="lowerRoman"/>
      <w:lvlText w:val="(%1.)"/>
      <w:lvlJc w:val="left"/>
      <w:pPr>
        <w:ind w:left="1080" w:hanging="72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6A935BF"/>
    <w:multiLevelType w:val="hybridMultilevel"/>
    <w:tmpl w:val="4B661C4C"/>
    <w:lvl w:ilvl="0" w:tplc="E668D736">
      <w:start w:val="1"/>
      <w:numFmt w:val="upperLetter"/>
      <w:lvlText w:val="%1)"/>
      <w:lvlJc w:val="left"/>
      <w:pPr>
        <w:ind w:left="644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5" w15:restartNumberingAfterBreak="0">
    <w:nsid w:val="731A78F8"/>
    <w:multiLevelType w:val="hybridMultilevel"/>
    <w:tmpl w:val="5EB60378"/>
    <w:lvl w:ilvl="0" w:tplc="10668358">
      <w:numFmt w:val="bullet"/>
      <w:lvlText w:val="-"/>
      <w:lvlJc w:val="left"/>
      <w:pPr>
        <w:ind w:left="644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7FAB1657"/>
    <w:multiLevelType w:val="hybridMultilevel"/>
    <w:tmpl w:val="60AAD5C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8"/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</w:num>
  <w:num w:numId="5">
    <w:abstractNumId w:val="0"/>
  </w:num>
  <w:num w:numId="6">
    <w:abstractNumId w:val="15"/>
  </w:num>
  <w:num w:numId="7">
    <w:abstractNumId w:val="11"/>
  </w:num>
  <w:num w:numId="8">
    <w:abstractNumId w:val="1"/>
  </w:num>
  <w:num w:numId="9">
    <w:abstractNumId w:val="16"/>
  </w:num>
  <w:num w:numId="10">
    <w:abstractNumId w:val="7"/>
  </w:num>
  <w:num w:numId="11">
    <w:abstractNumId w:val="12"/>
  </w:num>
  <w:num w:numId="12">
    <w:abstractNumId w:val="14"/>
  </w:num>
  <w:num w:numId="13">
    <w:abstractNumId w:val="3"/>
  </w:num>
  <w:num w:numId="14">
    <w:abstractNumId w:val="13"/>
  </w:num>
  <w:num w:numId="15">
    <w:abstractNumId w:val="2"/>
  </w:num>
  <w:num w:numId="16">
    <w:abstractNumId w:val="9"/>
  </w:num>
  <w:num w:numId="17">
    <w:abstractNumId w:val="6"/>
  </w:num>
  <w:num w:numId="1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0B72"/>
    <w:rsid w:val="00011529"/>
    <w:rsid w:val="000305EC"/>
    <w:rsid w:val="00031694"/>
    <w:rsid w:val="00033D37"/>
    <w:rsid w:val="00057DB0"/>
    <w:rsid w:val="0007236D"/>
    <w:rsid w:val="00084306"/>
    <w:rsid w:val="000967AF"/>
    <w:rsid w:val="000B74CB"/>
    <w:rsid w:val="000C3030"/>
    <w:rsid w:val="000E3026"/>
    <w:rsid w:val="000F408E"/>
    <w:rsid w:val="00117D09"/>
    <w:rsid w:val="00123244"/>
    <w:rsid w:val="00155DBD"/>
    <w:rsid w:val="001564FB"/>
    <w:rsid w:val="00161023"/>
    <w:rsid w:val="0016486D"/>
    <w:rsid w:val="00174687"/>
    <w:rsid w:val="001A7685"/>
    <w:rsid w:val="001B410C"/>
    <w:rsid w:val="001C2EA3"/>
    <w:rsid w:val="001E1190"/>
    <w:rsid w:val="001E24FA"/>
    <w:rsid w:val="001E3699"/>
    <w:rsid w:val="001F1DAF"/>
    <w:rsid w:val="00203116"/>
    <w:rsid w:val="002364D4"/>
    <w:rsid w:val="00266652"/>
    <w:rsid w:val="002C49F8"/>
    <w:rsid w:val="002D6AF1"/>
    <w:rsid w:val="002E42F9"/>
    <w:rsid w:val="002F192C"/>
    <w:rsid w:val="00300B0F"/>
    <w:rsid w:val="003132E2"/>
    <w:rsid w:val="003173B5"/>
    <w:rsid w:val="003311B3"/>
    <w:rsid w:val="0033504A"/>
    <w:rsid w:val="00336CA9"/>
    <w:rsid w:val="0035024D"/>
    <w:rsid w:val="00350ADC"/>
    <w:rsid w:val="003B72B9"/>
    <w:rsid w:val="003C24D2"/>
    <w:rsid w:val="003C4E28"/>
    <w:rsid w:val="003E092B"/>
    <w:rsid w:val="003E3173"/>
    <w:rsid w:val="003E4782"/>
    <w:rsid w:val="003E5793"/>
    <w:rsid w:val="00400E4E"/>
    <w:rsid w:val="00413A31"/>
    <w:rsid w:val="00424295"/>
    <w:rsid w:val="00425E6C"/>
    <w:rsid w:val="00441D4F"/>
    <w:rsid w:val="00457650"/>
    <w:rsid w:val="0046319F"/>
    <w:rsid w:val="00474E9F"/>
    <w:rsid w:val="00481379"/>
    <w:rsid w:val="004862E0"/>
    <w:rsid w:val="004A366A"/>
    <w:rsid w:val="004B06CC"/>
    <w:rsid w:val="004B7679"/>
    <w:rsid w:val="004D637E"/>
    <w:rsid w:val="004D7342"/>
    <w:rsid w:val="004E2444"/>
    <w:rsid w:val="004F5FED"/>
    <w:rsid w:val="00511097"/>
    <w:rsid w:val="00512453"/>
    <w:rsid w:val="00522122"/>
    <w:rsid w:val="005222EA"/>
    <w:rsid w:val="00554116"/>
    <w:rsid w:val="0057536A"/>
    <w:rsid w:val="00577941"/>
    <w:rsid w:val="00581A2C"/>
    <w:rsid w:val="00583A0D"/>
    <w:rsid w:val="005A1944"/>
    <w:rsid w:val="005A426B"/>
    <w:rsid w:val="005A7B6A"/>
    <w:rsid w:val="005C5698"/>
    <w:rsid w:val="005D6BF5"/>
    <w:rsid w:val="005E6B99"/>
    <w:rsid w:val="006035B4"/>
    <w:rsid w:val="006056D1"/>
    <w:rsid w:val="00607228"/>
    <w:rsid w:val="0061002A"/>
    <w:rsid w:val="00627310"/>
    <w:rsid w:val="00631922"/>
    <w:rsid w:val="0063591D"/>
    <w:rsid w:val="00636BFA"/>
    <w:rsid w:val="0067233F"/>
    <w:rsid w:val="006B3851"/>
    <w:rsid w:val="006D06AA"/>
    <w:rsid w:val="00707ED8"/>
    <w:rsid w:val="00741E64"/>
    <w:rsid w:val="00742FF2"/>
    <w:rsid w:val="00781177"/>
    <w:rsid w:val="00791C71"/>
    <w:rsid w:val="007A38BF"/>
    <w:rsid w:val="007A649C"/>
    <w:rsid w:val="007B1A65"/>
    <w:rsid w:val="007B21D3"/>
    <w:rsid w:val="007C40B9"/>
    <w:rsid w:val="007F2751"/>
    <w:rsid w:val="007F5652"/>
    <w:rsid w:val="008041E6"/>
    <w:rsid w:val="00817247"/>
    <w:rsid w:val="0082576A"/>
    <w:rsid w:val="00826EC7"/>
    <w:rsid w:val="00834B60"/>
    <w:rsid w:val="008601DD"/>
    <w:rsid w:val="00871FA0"/>
    <w:rsid w:val="00880B1C"/>
    <w:rsid w:val="0088565F"/>
    <w:rsid w:val="00894A35"/>
    <w:rsid w:val="008A15CC"/>
    <w:rsid w:val="008A3EC6"/>
    <w:rsid w:val="008B4C17"/>
    <w:rsid w:val="008D4EA5"/>
    <w:rsid w:val="0090081A"/>
    <w:rsid w:val="009111A2"/>
    <w:rsid w:val="009171F1"/>
    <w:rsid w:val="009177C7"/>
    <w:rsid w:val="00920229"/>
    <w:rsid w:val="00920308"/>
    <w:rsid w:val="00922D4A"/>
    <w:rsid w:val="0092341C"/>
    <w:rsid w:val="009323F6"/>
    <w:rsid w:val="00940E3E"/>
    <w:rsid w:val="00941D68"/>
    <w:rsid w:val="0094364E"/>
    <w:rsid w:val="009549EE"/>
    <w:rsid w:val="00955EB6"/>
    <w:rsid w:val="009614D4"/>
    <w:rsid w:val="00982B6B"/>
    <w:rsid w:val="00991B4D"/>
    <w:rsid w:val="009A19CE"/>
    <w:rsid w:val="009A6A63"/>
    <w:rsid w:val="009E637A"/>
    <w:rsid w:val="009E772D"/>
    <w:rsid w:val="009F47B1"/>
    <w:rsid w:val="00A004E7"/>
    <w:rsid w:val="00A01708"/>
    <w:rsid w:val="00A25EFD"/>
    <w:rsid w:val="00A37266"/>
    <w:rsid w:val="00A531B9"/>
    <w:rsid w:val="00A63BEF"/>
    <w:rsid w:val="00A70B72"/>
    <w:rsid w:val="00A73867"/>
    <w:rsid w:val="00A82230"/>
    <w:rsid w:val="00A8491B"/>
    <w:rsid w:val="00A862A8"/>
    <w:rsid w:val="00AA7C92"/>
    <w:rsid w:val="00AB3EB3"/>
    <w:rsid w:val="00AC5EED"/>
    <w:rsid w:val="00AD7A8A"/>
    <w:rsid w:val="00AF7296"/>
    <w:rsid w:val="00B052A3"/>
    <w:rsid w:val="00B16DB9"/>
    <w:rsid w:val="00B31F83"/>
    <w:rsid w:val="00B37014"/>
    <w:rsid w:val="00B47A91"/>
    <w:rsid w:val="00B646A8"/>
    <w:rsid w:val="00BA3CF5"/>
    <w:rsid w:val="00BC1706"/>
    <w:rsid w:val="00BC198F"/>
    <w:rsid w:val="00BD6133"/>
    <w:rsid w:val="00BF1DE2"/>
    <w:rsid w:val="00BF3694"/>
    <w:rsid w:val="00BF56B1"/>
    <w:rsid w:val="00C02812"/>
    <w:rsid w:val="00C04EEB"/>
    <w:rsid w:val="00C2247E"/>
    <w:rsid w:val="00C24481"/>
    <w:rsid w:val="00C2460B"/>
    <w:rsid w:val="00C253E2"/>
    <w:rsid w:val="00C3095B"/>
    <w:rsid w:val="00C32AA4"/>
    <w:rsid w:val="00C408E0"/>
    <w:rsid w:val="00C60B7B"/>
    <w:rsid w:val="00C73A0E"/>
    <w:rsid w:val="00C86D73"/>
    <w:rsid w:val="00C878C8"/>
    <w:rsid w:val="00CA46B0"/>
    <w:rsid w:val="00CB6388"/>
    <w:rsid w:val="00CD05B8"/>
    <w:rsid w:val="00CE604F"/>
    <w:rsid w:val="00CE7A54"/>
    <w:rsid w:val="00D0417B"/>
    <w:rsid w:val="00D118DB"/>
    <w:rsid w:val="00D14D5F"/>
    <w:rsid w:val="00D31CC8"/>
    <w:rsid w:val="00D45683"/>
    <w:rsid w:val="00D52B43"/>
    <w:rsid w:val="00D533FA"/>
    <w:rsid w:val="00D5535B"/>
    <w:rsid w:val="00D634DE"/>
    <w:rsid w:val="00D65F6E"/>
    <w:rsid w:val="00D7262C"/>
    <w:rsid w:val="00D73454"/>
    <w:rsid w:val="00DA7231"/>
    <w:rsid w:val="00DD208C"/>
    <w:rsid w:val="00DD3BD1"/>
    <w:rsid w:val="00E13DD6"/>
    <w:rsid w:val="00E13DDB"/>
    <w:rsid w:val="00E25B1C"/>
    <w:rsid w:val="00E32DD6"/>
    <w:rsid w:val="00E37AD1"/>
    <w:rsid w:val="00E5135C"/>
    <w:rsid w:val="00E55CAC"/>
    <w:rsid w:val="00E662CE"/>
    <w:rsid w:val="00E7396B"/>
    <w:rsid w:val="00E82F58"/>
    <w:rsid w:val="00E83CAF"/>
    <w:rsid w:val="00E90AD8"/>
    <w:rsid w:val="00EA09A7"/>
    <w:rsid w:val="00EA18B7"/>
    <w:rsid w:val="00EA3C9B"/>
    <w:rsid w:val="00EB4DFC"/>
    <w:rsid w:val="00EB7A14"/>
    <w:rsid w:val="00EE1D75"/>
    <w:rsid w:val="00EE6C16"/>
    <w:rsid w:val="00EE74DA"/>
    <w:rsid w:val="00F17284"/>
    <w:rsid w:val="00F24855"/>
    <w:rsid w:val="00F306EF"/>
    <w:rsid w:val="00F35503"/>
    <w:rsid w:val="00F8296E"/>
    <w:rsid w:val="00F83EB7"/>
    <w:rsid w:val="00FA51E1"/>
    <w:rsid w:val="00FC50CA"/>
    <w:rsid w:val="00FD13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918D9E"/>
  <w15:docId w15:val="{EE5A6575-2A31-4A16-9BF1-7254CFB482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70B72"/>
    <w:pPr>
      <w:spacing w:after="120" w:line="276" w:lineRule="auto"/>
      <w:ind w:left="567" w:hanging="567"/>
      <w:jc w:val="both"/>
    </w:pPr>
    <w:rPr>
      <w:rFonts w:ascii="Arial" w:hAnsi="Arial"/>
      <w:color w:val="4B4B4D"/>
      <w:sz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komente">
    <w:name w:val="annotation text"/>
    <w:basedOn w:val="Normln"/>
    <w:link w:val="TextkomenteChar"/>
    <w:uiPriority w:val="99"/>
    <w:semiHidden/>
    <w:unhideWhenUsed/>
    <w:rsid w:val="00A70B72"/>
    <w:pPr>
      <w:spacing w:line="240" w:lineRule="auto"/>
    </w:pPr>
    <w:rPr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A70B72"/>
    <w:rPr>
      <w:rFonts w:ascii="Arial" w:hAnsi="Arial"/>
      <w:color w:val="4B4B4D"/>
      <w:sz w:val="20"/>
      <w:szCs w:val="20"/>
    </w:rPr>
  </w:style>
  <w:style w:type="character" w:customStyle="1" w:styleId="OdstavecseseznamemChar">
    <w:name w:val="Odstavec se seznamem Char"/>
    <w:basedOn w:val="Standardnpsmoodstavce"/>
    <w:link w:val="Odstavecseseznamem"/>
    <w:uiPriority w:val="34"/>
    <w:locked/>
    <w:rsid w:val="00A70B72"/>
    <w:rPr>
      <w:rFonts w:ascii="Arial" w:hAnsi="Arial" w:cs="Arial"/>
      <w:color w:val="4B4B4D"/>
      <w:sz w:val="20"/>
    </w:rPr>
  </w:style>
  <w:style w:type="paragraph" w:styleId="Odstavecseseznamem">
    <w:name w:val="List Paragraph"/>
    <w:basedOn w:val="Normln"/>
    <w:link w:val="OdstavecseseznamemChar"/>
    <w:uiPriority w:val="34"/>
    <w:qFormat/>
    <w:rsid w:val="00A70B72"/>
    <w:pPr>
      <w:ind w:left="720"/>
      <w:contextualSpacing/>
    </w:pPr>
    <w:rPr>
      <w:rFonts w:cs="Arial"/>
    </w:rPr>
  </w:style>
  <w:style w:type="character" w:styleId="Odkaznakoment">
    <w:name w:val="annotation reference"/>
    <w:basedOn w:val="Standardnpsmoodstavce"/>
    <w:uiPriority w:val="99"/>
    <w:semiHidden/>
    <w:unhideWhenUsed/>
    <w:rsid w:val="00A70B72"/>
    <w:rPr>
      <w:sz w:val="16"/>
      <w:szCs w:val="16"/>
    </w:rPr>
  </w:style>
  <w:style w:type="table" w:styleId="Mkatabulky">
    <w:name w:val="Table Grid"/>
    <w:basedOn w:val="Normlntabulka"/>
    <w:uiPriority w:val="39"/>
    <w:rsid w:val="00A70B72"/>
    <w:pPr>
      <w:spacing w:after="0" w:line="240" w:lineRule="auto"/>
      <w:ind w:left="567" w:hanging="567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A70B7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70B72"/>
    <w:rPr>
      <w:rFonts w:ascii="Segoe UI" w:hAnsi="Segoe UI" w:cs="Segoe UI"/>
      <w:color w:val="4B4B4D"/>
      <w:sz w:val="18"/>
      <w:szCs w:val="18"/>
    </w:rPr>
  </w:style>
  <w:style w:type="character" w:styleId="Hypertextovodkaz">
    <w:name w:val="Hyperlink"/>
    <w:basedOn w:val="Standardnpsmoodstavce"/>
    <w:uiPriority w:val="99"/>
    <w:unhideWhenUsed/>
    <w:rsid w:val="00A37266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AC5EED"/>
    <w:rPr>
      <w:color w:val="605E5C"/>
      <w:shd w:val="clear" w:color="auto" w:fill="E1DFDD"/>
    </w:rPr>
  </w:style>
  <w:style w:type="character" w:customStyle="1" w:styleId="nowrap">
    <w:name w:val="nowrap"/>
    <w:basedOn w:val="Standardnpsmoodstavce"/>
    <w:rsid w:val="00C878C8"/>
  </w:style>
  <w:style w:type="character" w:styleId="Siln">
    <w:name w:val="Strong"/>
    <w:basedOn w:val="Standardnpsmoodstavce"/>
    <w:uiPriority w:val="22"/>
    <w:qFormat/>
    <w:rsid w:val="00C878C8"/>
    <w:rPr>
      <w:b/>
      <w:bCs/>
    </w:rPr>
  </w:style>
  <w:style w:type="paragraph" w:customStyle="1" w:styleId="Default">
    <w:name w:val="Default"/>
    <w:rsid w:val="00C878C8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customStyle="1" w:styleId="ra">
    <w:name w:val="ra"/>
    <w:basedOn w:val="Standardnpsmoodstavce"/>
    <w:rsid w:val="00C878C8"/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C04EEB"/>
    <w:pPr>
      <w:spacing w:after="0" w:line="240" w:lineRule="auto"/>
    </w:pPr>
    <w:rPr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C04EEB"/>
    <w:rPr>
      <w:rFonts w:ascii="Arial" w:hAnsi="Arial"/>
      <w:color w:val="4B4B4D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C04EEB"/>
    <w:rPr>
      <w:vertAlign w:val="superscript"/>
    </w:rPr>
  </w:style>
  <w:style w:type="paragraph" w:styleId="Bezmezer">
    <w:name w:val="No Spacing"/>
    <w:uiPriority w:val="1"/>
    <w:qFormat/>
    <w:rsid w:val="00C04EEB"/>
    <w:pPr>
      <w:spacing w:after="0" w:line="240" w:lineRule="auto"/>
      <w:ind w:left="567" w:hanging="567"/>
      <w:jc w:val="both"/>
    </w:pPr>
    <w:rPr>
      <w:rFonts w:ascii="Arial" w:hAnsi="Arial"/>
      <w:color w:val="4B4B4D"/>
      <w:sz w:val="20"/>
    </w:rPr>
  </w:style>
  <w:style w:type="paragraph" w:styleId="Zhlav">
    <w:name w:val="header"/>
    <w:basedOn w:val="Normln"/>
    <w:link w:val="ZhlavChar"/>
    <w:uiPriority w:val="99"/>
    <w:unhideWhenUsed/>
    <w:rsid w:val="00EE1D7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E1D75"/>
    <w:rPr>
      <w:rFonts w:ascii="Arial" w:hAnsi="Arial"/>
      <w:color w:val="4B4B4D"/>
      <w:sz w:val="20"/>
    </w:rPr>
  </w:style>
  <w:style w:type="paragraph" w:styleId="Zpat">
    <w:name w:val="footer"/>
    <w:basedOn w:val="Normln"/>
    <w:link w:val="ZpatChar"/>
    <w:uiPriority w:val="99"/>
    <w:unhideWhenUsed/>
    <w:rsid w:val="00EE1D7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E1D75"/>
    <w:rPr>
      <w:rFonts w:ascii="Arial" w:hAnsi="Arial"/>
      <w:color w:val="4B4B4D"/>
      <w:sz w:val="20"/>
    </w:rPr>
  </w:style>
  <w:style w:type="character" w:styleId="Sledovanodkaz">
    <w:name w:val="FollowedHyperlink"/>
    <w:basedOn w:val="Standardnpsmoodstavce"/>
    <w:uiPriority w:val="99"/>
    <w:semiHidden/>
    <w:unhideWhenUsed/>
    <w:rsid w:val="008A3EC6"/>
    <w:rPr>
      <w:color w:val="954F72" w:themeColor="followedHyperlink"/>
      <w:u w:val="single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7794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77941"/>
    <w:rPr>
      <w:rFonts w:ascii="Arial" w:hAnsi="Arial"/>
      <w:b/>
      <w:bCs/>
      <w:color w:val="4B4B4D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232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08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1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05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cpo@epholding.cz" TargetMode="External"/><Relationship Id="rId18" Type="http://schemas.openxmlformats.org/officeDocument/2006/relationships/hyperlink" Target="https://privacy.microsoft.com/cs-cz" TargetMode="External"/><Relationship Id="rId26" Type="http://schemas.openxmlformats.org/officeDocument/2006/relationships/hyperlink" Target="https://www.epholding.cz/registrace-noveho-dodavatele/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mailto:cpo@epholding.cz" TargetMode="External"/><Relationship Id="rId7" Type="http://schemas.openxmlformats.org/officeDocument/2006/relationships/settings" Target="settings.xml"/><Relationship Id="rId12" Type="http://schemas.openxmlformats.org/officeDocument/2006/relationships/hyperlink" Target="mailto:nakup@epholding.cz" TargetMode="External"/><Relationship Id="rId17" Type="http://schemas.openxmlformats.org/officeDocument/2006/relationships/hyperlink" Target="mailto:nakup@epholding.cz" TargetMode="External"/><Relationship Id="rId25" Type="http://schemas.openxmlformats.org/officeDocument/2006/relationships/hyperlink" Target="https://rejstrik-firem.kurzy.cz/28356250/energeticky-a-prumyslovy-holding-as/datove-schranky/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://www.epholding.cz" TargetMode="External"/><Relationship Id="rId20" Type="http://schemas.openxmlformats.org/officeDocument/2006/relationships/hyperlink" Target="mailto:nakup@epholding.cz" TargetMode="External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rejstrik-firem.kurzy.cz/28356250/energeticky-a-prumyslovy-holding-as/datove-schranky/" TargetMode="External"/><Relationship Id="rId24" Type="http://schemas.openxmlformats.org/officeDocument/2006/relationships/hyperlink" Target="mailto:posta@uoou.cz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s://www.epholding.cz/registrace-noveho-dodavatele/" TargetMode="External"/><Relationship Id="rId23" Type="http://schemas.openxmlformats.org/officeDocument/2006/relationships/hyperlink" Target="mailto:cpo@epholding.cz" TargetMode="External"/><Relationship Id="rId28" Type="http://schemas.openxmlformats.org/officeDocument/2006/relationships/fontTable" Target="fontTable.xml"/><Relationship Id="rId10" Type="http://schemas.openxmlformats.org/officeDocument/2006/relationships/endnotes" Target="endnotes.xml"/><Relationship Id="rId19" Type="http://schemas.openxmlformats.org/officeDocument/2006/relationships/hyperlink" Target="https://www.epholding.cz/zpracovani-osobnich-udaju/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://www.epholding.cz" TargetMode="External"/><Relationship Id="rId22" Type="http://schemas.openxmlformats.org/officeDocument/2006/relationships/hyperlink" Target="mailto:nakup@epholding.cz" TargetMode="External"/><Relationship Id="rId2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755B3C0255A77458EA3A3E0F00FF8BF" ma:contentTypeVersion="12" ma:contentTypeDescription="Create a new document." ma:contentTypeScope="" ma:versionID="5cf72cf1238af15fc6bc9c711b9d4a39">
  <xsd:schema xmlns:xsd="http://www.w3.org/2001/XMLSchema" xmlns:xs="http://www.w3.org/2001/XMLSchema" xmlns:p="http://schemas.microsoft.com/office/2006/metadata/properties" xmlns:ns2="db54499d-b34d-4c80-9080-4d792e62f155" xmlns:ns3="3741b822-43fa-4363-9702-10446160d2b1" targetNamespace="http://schemas.microsoft.com/office/2006/metadata/properties" ma:root="true" ma:fieldsID="99556da74d6620268f98710dba8171fe" ns2:_="" ns3:_="">
    <xsd:import namespace="db54499d-b34d-4c80-9080-4d792e62f155"/>
    <xsd:import namespace="3741b822-43fa-4363-9702-10446160d2b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EventHashCode" minOccurs="0"/>
                <xsd:element ref="ns2:MediaServiceGenerationTime" minOccurs="0"/>
                <xsd:element ref="ns2:MediaServiceLocation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b54499d-b34d-4c80-9080-4d792e62f1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741b822-43fa-4363-9702-10446160d2b1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BF48F7A-6F61-4325-8C2E-A2B8B2FA258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A2A201F-1902-45CC-87A4-4789BF94AA92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A584B78B-EE37-418D-8064-B47B99FDAA2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b54499d-b34d-4c80-9080-4d792e62f155"/>
    <ds:schemaRef ds:uri="3741b822-43fa-4363-9702-10446160d2b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49644DAD-6846-4071-AF67-9D5F96AAB1CB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4</Pages>
  <Words>1641</Words>
  <Characters>9688</Characters>
  <Application>Microsoft Office Word</Application>
  <DocSecurity>0</DocSecurity>
  <Lines>80</Lines>
  <Paragraphs>22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Folaufová  Adéla</dc:creator>
  <cp:lastModifiedBy>Segečová Milena</cp:lastModifiedBy>
  <cp:revision>112</cp:revision>
  <dcterms:created xsi:type="dcterms:W3CDTF">2021-07-29T06:08:00Z</dcterms:created>
  <dcterms:modified xsi:type="dcterms:W3CDTF">2021-09-16T08:03:00Z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0x010100A755B3C0255A77458EA3A3E0F00FF8BF</vt:lpwstr>
  </property>
</Properties>
</file>